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6060" w14:textId="2B218174" w:rsidR="00225C41" w:rsidRPr="00225C41" w:rsidRDefault="00225C41" w:rsidP="00225C41">
      <w:pPr>
        <w:spacing w:line="360" w:lineRule="auto"/>
        <w:jc w:val="center"/>
        <w:rPr>
          <w:rFonts w:ascii="Arial" w:hAnsi="Arial" w:cs="Arial"/>
          <w:b/>
          <w:bCs/>
          <w:sz w:val="18"/>
          <w:szCs w:val="18"/>
        </w:rPr>
      </w:pPr>
      <w:r w:rsidRPr="00225C41">
        <w:rPr>
          <w:rFonts w:ascii="Arial" w:hAnsi="Arial" w:cs="Arial"/>
          <w:b/>
          <w:bCs/>
          <w:sz w:val="18"/>
          <w:szCs w:val="18"/>
        </w:rPr>
        <w:t xml:space="preserve">Oświadczenie dotyczące udzielonych przez kandydata zgód przetwarzania danych osobowych </w:t>
      </w:r>
      <w:r w:rsidR="004862E4">
        <w:rPr>
          <w:rFonts w:ascii="Arial" w:hAnsi="Arial" w:cs="Arial"/>
          <w:b/>
          <w:bCs/>
          <w:sz w:val="18"/>
          <w:szCs w:val="18"/>
        </w:rPr>
        <w:br/>
      </w:r>
      <w:r w:rsidRPr="00225C41">
        <w:rPr>
          <w:rFonts w:ascii="Arial" w:hAnsi="Arial" w:cs="Arial"/>
          <w:b/>
          <w:bCs/>
          <w:sz w:val="18"/>
          <w:szCs w:val="18"/>
        </w:rPr>
        <w:t>na potrzeby rekrutacji na wolne stanowisko pracy w Instytucie Książki</w:t>
      </w:r>
    </w:p>
    <w:p w14:paraId="3426E5E4" w14:textId="77777777" w:rsidR="00225C41" w:rsidRDefault="00225C41" w:rsidP="00225C41">
      <w:pPr>
        <w:rPr>
          <w:rFonts w:ascii="Arial" w:hAnsi="Arial" w:cs="Arial"/>
          <w:sz w:val="18"/>
          <w:szCs w:val="18"/>
        </w:rPr>
      </w:pPr>
    </w:p>
    <w:p w14:paraId="3DB53BBD" w14:textId="42D65926" w:rsidR="00225C41" w:rsidRPr="00225C41" w:rsidRDefault="00225C41" w:rsidP="00225C41">
      <w:pPr>
        <w:rPr>
          <w:rFonts w:ascii="Arial" w:hAnsi="Arial" w:cs="Arial"/>
          <w:sz w:val="18"/>
          <w:szCs w:val="18"/>
        </w:rPr>
      </w:pPr>
      <w:r w:rsidRPr="00225C41">
        <w:rPr>
          <w:rFonts w:ascii="Arial" w:hAnsi="Arial" w:cs="Arial"/>
          <w:sz w:val="18"/>
          <w:szCs w:val="18"/>
        </w:rPr>
        <w:t xml:space="preserve">Oświadczam, że: </w:t>
      </w:r>
    </w:p>
    <w:p w14:paraId="608B5C5C" w14:textId="6DDD3456" w:rsidR="00225C41" w:rsidRPr="00225C41" w:rsidRDefault="00225C41" w:rsidP="00225C41">
      <w:pPr>
        <w:pStyle w:val="Akapitzlist"/>
        <w:numPr>
          <w:ilvl w:val="0"/>
          <w:numId w:val="1"/>
        </w:numPr>
        <w:jc w:val="both"/>
        <w:rPr>
          <w:rFonts w:ascii="Arial" w:hAnsi="Arial" w:cs="Arial"/>
          <w:sz w:val="18"/>
          <w:szCs w:val="18"/>
        </w:rPr>
      </w:pPr>
      <w:r w:rsidRPr="00225C41">
        <w:rPr>
          <w:rFonts w:ascii="Arial" w:hAnsi="Arial" w:cs="Arial"/>
          <w:sz w:val="18"/>
          <w:szCs w:val="18"/>
        </w:rPr>
        <w:t xml:space="preserve">Wyrażam zgodę na przetwarzanie przez Instytut Książki z siedzibą ul. Zygmunta Wróblewskiego 6, </w:t>
      </w:r>
      <w:r w:rsidR="005B0E1B">
        <w:rPr>
          <w:rFonts w:ascii="Arial" w:hAnsi="Arial" w:cs="Arial"/>
          <w:sz w:val="18"/>
          <w:szCs w:val="18"/>
        </w:rPr>
        <w:br/>
      </w:r>
      <w:r w:rsidRPr="00225C41">
        <w:rPr>
          <w:rFonts w:ascii="Arial" w:hAnsi="Arial" w:cs="Arial"/>
          <w:sz w:val="18"/>
          <w:szCs w:val="18"/>
        </w:rPr>
        <w:t xml:space="preserve">31-148 Kraków, moich danych osobowych zawartych w przekazanych przeze mnie dokumentach aplikacyjnych w celu realizacji procesu naboru na wolne stanowisko pracy, w zakresie szerszym niż jest to wymagane </w:t>
      </w:r>
      <w:r w:rsidR="005B0E1B">
        <w:rPr>
          <w:rFonts w:ascii="Arial" w:hAnsi="Arial" w:cs="Arial"/>
          <w:sz w:val="18"/>
          <w:szCs w:val="18"/>
        </w:rPr>
        <w:br/>
      </w:r>
      <w:r w:rsidRPr="00225C41">
        <w:rPr>
          <w:rFonts w:ascii="Arial" w:hAnsi="Arial" w:cs="Arial"/>
          <w:sz w:val="18"/>
          <w:szCs w:val="18"/>
        </w:rPr>
        <w:t xml:space="preserve">na podstawie art. 22¹ ustawy z dnia 26 czerwca 1974 r. Kodeks pracy (Dz.U. z 2023 r. poz. 1465 ze zm.), </w:t>
      </w:r>
    </w:p>
    <w:p w14:paraId="40B9DC0F" w14:textId="5F14638B" w:rsidR="00225C41" w:rsidRPr="00225C41" w:rsidRDefault="00225C41" w:rsidP="00225C41">
      <w:pPr>
        <w:pStyle w:val="Akapitzlist"/>
        <w:numPr>
          <w:ilvl w:val="0"/>
          <w:numId w:val="1"/>
        </w:numPr>
        <w:jc w:val="both"/>
        <w:rPr>
          <w:rFonts w:ascii="Arial" w:hAnsi="Arial" w:cs="Arial"/>
          <w:sz w:val="18"/>
          <w:szCs w:val="18"/>
        </w:rPr>
      </w:pPr>
      <w:r w:rsidRPr="00225C41">
        <w:rPr>
          <w:rFonts w:ascii="Arial" w:hAnsi="Arial" w:cs="Arial"/>
          <w:sz w:val="18"/>
          <w:szCs w:val="18"/>
        </w:rPr>
        <w:t xml:space="preserve">Jestem świadomy/a, że w przypadku podania danych nieobowiązkowych zawartych CV, liście motywacyjnym, jest to zrealizowane na podstawie odrębnej zgody, jest dobrowolne, ale niezbędne do realizacji celu wskazanego w jej treści. </w:t>
      </w:r>
    </w:p>
    <w:p w14:paraId="58B54FCC" w14:textId="08C121CE" w:rsidR="00225C41" w:rsidRPr="00225C41" w:rsidRDefault="00225C41" w:rsidP="00225C41">
      <w:pPr>
        <w:jc w:val="both"/>
        <w:rPr>
          <w:rFonts w:ascii="Arial" w:hAnsi="Arial" w:cs="Arial"/>
          <w:sz w:val="18"/>
          <w:szCs w:val="18"/>
        </w:rPr>
      </w:pPr>
      <w:r w:rsidRPr="00225C41">
        <w:rPr>
          <w:rFonts w:ascii="Arial" w:hAnsi="Arial" w:cs="Arial"/>
          <w:sz w:val="18"/>
          <w:szCs w:val="18"/>
        </w:rPr>
        <w:t xml:space="preserve">Przyjmuję do wiadomości, że powyższą zgodę mogę wycofać w dowolnym momencie, poprzez przesłanie „oświadczenia o wycofaniu zgody” na adres korespondencyjny Administratora danych, wskazany w lit. a) </w:t>
      </w:r>
      <w:r>
        <w:rPr>
          <w:rFonts w:ascii="Arial" w:hAnsi="Arial" w:cs="Arial"/>
          <w:sz w:val="18"/>
          <w:szCs w:val="18"/>
        </w:rPr>
        <w:br/>
      </w:r>
      <w:r w:rsidRPr="00225C41">
        <w:rPr>
          <w:rFonts w:ascii="Arial" w:hAnsi="Arial" w:cs="Arial"/>
          <w:sz w:val="18"/>
          <w:szCs w:val="18"/>
        </w:rPr>
        <w:t>z dopiskiem „Ochrona danych osobowych” lub na adres e-mail: iod@instytutksiazki.pl Instytutu Książki w Krakowie Jednakże jestem świadoma/y, że wycofanie zgody nie wpływa na zgodność z prawem przetwarzania, którego dokonano na podstawie zgody przed jej wycofaniem Wyrażona zgoda wypełnia w pełni wypełnia obowiązki administratora określone w art. 7 ust. 2 ogólnego rozporządzenia o ochronie danych osobowych - RODO (UE) 2016/679 z dnia 27 kwietnia 2016 r.</w:t>
      </w:r>
    </w:p>
    <w:p w14:paraId="06A4B2A6" w14:textId="77777777" w:rsidR="00225C41" w:rsidRDefault="00225C41" w:rsidP="00225C41">
      <w:pPr>
        <w:jc w:val="both"/>
        <w:rPr>
          <w:rFonts w:ascii="Arial" w:hAnsi="Arial" w:cs="Arial"/>
          <w:sz w:val="18"/>
          <w:szCs w:val="18"/>
        </w:rPr>
      </w:pPr>
    </w:p>
    <w:p w14:paraId="77663E9A" w14:textId="77777777" w:rsidR="00225C41" w:rsidRPr="00225C41" w:rsidRDefault="00225C41" w:rsidP="00225C41">
      <w:pPr>
        <w:jc w:val="right"/>
        <w:rPr>
          <w:rFonts w:ascii="Arial" w:hAnsi="Arial" w:cs="Arial"/>
          <w:sz w:val="18"/>
          <w:szCs w:val="18"/>
        </w:rPr>
      </w:pPr>
      <w:r w:rsidRPr="00225C41">
        <w:rPr>
          <w:rFonts w:ascii="Arial" w:hAnsi="Arial" w:cs="Arial"/>
          <w:sz w:val="18"/>
          <w:szCs w:val="18"/>
        </w:rPr>
        <w:t xml:space="preserve">……………………….……………………... </w:t>
      </w:r>
    </w:p>
    <w:p w14:paraId="3A334763" w14:textId="287C91E8" w:rsidR="00225C41" w:rsidRPr="00225C41" w:rsidRDefault="00225C41" w:rsidP="00225C41">
      <w:pPr>
        <w:jc w:val="right"/>
        <w:rPr>
          <w:rFonts w:ascii="Arial" w:hAnsi="Arial" w:cs="Arial"/>
          <w:sz w:val="16"/>
          <w:szCs w:val="16"/>
        </w:rPr>
      </w:pPr>
      <w:r w:rsidRPr="00225C41">
        <w:rPr>
          <w:rFonts w:ascii="Arial" w:hAnsi="Arial" w:cs="Arial"/>
          <w:sz w:val="16"/>
          <w:szCs w:val="16"/>
        </w:rPr>
        <w:t xml:space="preserve">(podpis kandydata)   </w:t>
      </w:r>
    </w:p>
    <w:p w14:paraId="7B93029B" w14:textId="77777777" w:rsidR="00225C41" w:rsidRPr="00225C41" w:rsidRDefault="00225C41" w:rsidP="00225C41">
      <w:pPr>
        <w:jc w:val="both"/>
        <w:rPr>
          <w:rFonts w:ascii="Arial" w:hAnsi="Arial" w:cs="Arial"/>
          <w:sz w:val="18"/>
          <w:szCs w:val="18"/>
        </w:rPr>
      </w:pPr>
    </w:p>
    <w:p w14:paraId="0EBD11C4" w14:textId="77777777" w:rsidR="00225C41" w:rsidRPr="00225C41" w:rsidRDefault="00225C41" w:rsidP="00225C41">
      <w:pPr>
        <w:jc w:val="both"/>
        <w:rPr>
          <w:rFonts w:ascii="Arial" w:hAnsi="Arial" w:cs="Arial"/>
          <w:sz w:val="18"/>
          <w:szCs w:val="18"/>
        </w:rPr>
      </w:pPr>
    </w:p>
    <w:p w14:paraId="1149118F" w14:textId="307189B7" w:rsidR="00225C41" w:rsidRPr="00225C41" w:rsidRDefault="00225C41" w:rsidP="00225C41">
      <w:pPr>
        <w:jc w:val="center"/>
        <w:rPr>
          <w:rFonts w:ascii="Arial" w:hAnsi="Arial" w:cs="Arial"/>
          <w:b/>
          <w:bCs/>
          <w:sz w:val="16"/>
          <w:szCs w:val="16"/>
        </w:rPr>
      </w:pPr>
      <w:r w:rsidRPr="00225C41">
        <w:rPr>
          <w:rFonts w:ascii="Arial" w:hAnsi="Arial" w:cs="Arial"/>
          <w:b/>
          <w:bCs/>
          <w:sz w:val="16"/>
          <w:szCs w:val="16"/>
        </w:rPr>
        <w:t>INFORMACJA DLA OSÓB UBIEGAJĄCYCH SIĘ O ZATRUDNIENIE W INSTYTUCIE KSIĄŻKI</w:t>
      </w:r>
    </w:p>
    <w:p w14:paraId="3B3357B7" w14:textId="77777777" w:rsidR="00225C41" w:rsidRPr="00225C41" w:rsidRDefault="00225C41" w:rsidP="00225C41">
      <w:pPr>
        <w:jc w:val="center"/>
        <w:rPr>
          <w:rFonts w:ascii="Arial" w:hAnsi="Arial" w:cs="Arial"/>
          <w:b/>
          <w:bCs/>
          <w:sz w:val="16"/>
          <w:szCs w:val="16"/>
        </w:rPr>
      </w:pPr>
      <w:r w:rsidRPr="00225C41">
        <w:rPr>
          <w:rFonts w:ascii="Arial" w:hAnsi="Arial" w:cs="Arial"/>
          <w:b/>
          <w:bCs/>
          <w:sz w:val="16"/>
          <w:szCs w:val="16"/>
        </w:rPr>
        <w:t>DOTYCZĄCA OCHRONY DANYCH OSOBOWYCH</w:t>
      </w:r>
    </w:p>
    <w:p w14:paraId="6C40C4DF" w14:textId="209BF4FF"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66120463" w14:textId="6F9F9184" w:rsidR="00225C41" w:rsidRPr="00225C41" w:rsidRDefault="00225C41" w:rsidP="00225C41">
      <w:pPr>
        <w:jc w:val="both"/>
        <w:rPr>
          <w:rFonts w:ascii="Arial" w:hAnsi="Arial" w:cs="Arial"/>
          <w:sz w:val="16"/>
          <w:szCs w:val="16"/>
        </w:rPr>
      </w:pPr>
      <w:r w:rsidRPr="00225C41">
        <w:rPr>
          <w:rFonts w:ascii="Arial" w:hAnsi="Arial" w:cs="Arial"/>
          <w:sz w:val="16"/>
          <w:szCs w:val="16"/>
        </w:rPr>
        <w:t>1. Administratorem Pani/Pana danych osobowych jest Dyrektor Instytutu Książki, z siedzibą w Krakowie, ul. Z.Wróblewskiego 6, 31-148 Kraków. Adres do korespondencji: Instytutu Książki ul. Z.Wróblewskiego 6, 31-148 Kraków.</w:t>
      </w:r>
    </w:p>
    <w:p w14:paraId="7FB76BB3" w14:textId="579E7AB3" w:rsidR="00225C41" w:rsidRPr="00225C41" w:rsidRDefault="00225C41" w:rsidP="00225C41">
      <w:pPr>
        <w:jc w:val="both"/>
        <w:rPr>
          <w:rFonts w:ascii="Arial" w:hAnsi="Arial" w:cs="Arial"/>
          <w:sz w:val="16"/>
          <w:szCs w:val="16"/>
        </w:rPr>
      </w:pPr>
      <w:r w:rsidRPr="00225C41">
        <w:rPr>
          <w:rFonts w:ascii="Arial" w:hAnsi="Arial" w:cs="Arial"/>
          <w:sz w:val="16"/>
          <w:szCs w:val="16"/>
        </w:rPr>
        <w:t>2. Inspektor Ochrony Danych: wyznaczono Inspektora Ochrony Danych, z którym można się skontaktować w sprawach ochrony Pani/Pana danych osobowych pod e-mailem: iod@instytutksiazki.pl, lub pisemnie na ww. adres.</w:t>
      </w:r>
    </w:p>
    <w:p w14:paraId="3AABAE1C" w14:textId="77777777" w:rsidR="00225C41" w:rsidRPr="00225C41" w:rsidRDefault="00225C41" w:rsidP="00225C41">
      <w:pPr>
        <w:jc w:val="both"/>
        <w:rPr>
          <w:rFonts w:ascii="Arial" w:hAnsi="Arial" w:cs="Arial"/>
          <w:sz w:val="16"/>
          <w:szCs w:val="16"/>
        </w:rPr>
      </w:pPr>
      <w:r w:rsidRPr="00225C41">
        <w:rPr>
          <w:rFonts w:ascii="Arial" w:hAnsi="Arial" w:cs="Arial"/>
          <w:sz w:val="16"/>
          <w:szCs w:val="16"/>
        </w:rPr>
        <w:t>3. Przetwarzamy Pani/Pana dane wyłącznie w celu:</w:t>
      </w:r>
    </w:p>
    <w:p w14:paraId="1B884893" w14:textId="1A12AB7D"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1) przeprowadzenia procesu rekrutacji, na podstawie uprawnienia wynikającego z art. 22¹ Kodeksu pracy, w zakresie: imienia </w:t>
      </w:r>
      <w:r w:rsidR="00E9042C">
        <w:rPr>
          <w:rFonts w:ascii="Arial" w:hAnsi="Arial" w:cs="Arial"/>
          <w:sz w:val="16"/>
          <w:szCs w:val="16"/>
        </w:rPr>
        <w:br/>
      </w:r>
      <w:r w:rsidRPr="00225C41">
        <w:rPr>
          <w:rFonts w:ascii="Arial" w:hAnsi="Arial" w:cs="Arial"/>
          <w:sz w:val="16"/>
          <w:szCs w:val="16"/>
        </w:rPr>
        <w:t>i nazwiska, daty urodzenia, danych kontaktowych, wykształcenia, kwalifikacji zawodowych i przebiegu dotychczasowego zatrudnienia. Podstawą przetwarzania wyżej wymienionych danych osobowych jest obowiązek prawny (art. 6 ust. 1 pkt c RODO),</w:t>
      </w:r>
    </w:p>
    <w:p w14:paraId="1627DA7A" w14:textId="1677F97C" w:rsidR="00225C41" w:rsidRPr="00225C41" w:rsidRDefault="00225C41" w:rsidP="00225C41">
      <w:pPr>
        <w:jc w:val="both"/>
        <w:rPr>
          <w:rFonts w:ascii="Arial" w:hAnsi="Arial" w:cs="Arial"/>
          <w:sz w:val="16"/>
          <w:szCs w:val="16"/>
        </w:rPr>
      </w:pPr>
      <w:r w:rsidRPr="00225C41">
        <w:rPr>
          <w:rFonts w:ascii="Arial" w:hAnsi="Arial" w:cs="Arial"/>
          <w:sz w:val="16"/>
          <w:szCs w:val="16"/>
        </w:rPr>
        <w:t>2) przeprowadzenia procesu rekrutacji, na podstawie Pani/Pana zgody na przetwarzanie danych osobowych, tj. danych osobowych innych niż wskazane w punkcie powyżej, przekazanych w CV, formularzu, liście motywacyjnym i innych</w:t>
      </w:r>
      <w:r>
        <w:rPr>
          <w:rFonts w:ascii="Arial" w:hAnsi="Arial" w:cs="Arial"/>
          <w:sz w:val="16"/>
          <w:szCs w:val="16"/>
        </w:rPr>
        <w:t xml:space="preserve"> </w:t>
      </w:r>
      <w:r w:rsidRPr="00225C41">
        <w:rPr>
          <w:rFonts w:ascii="Arial" w:hAnsi="Arial" w:cs="Arial"/>
          <w:sz w:val="16"/>
          <w:szCs w:val="16"/>
        </w:rPr>
        <w:t>dokumentach. Podstawą przetwarzania jest ww. zgoda (art. 6 ust. 1 lit. a oraz art. 9 ust. 2 lit. a RODO),</w:t>
      </w:r>
    </w:p>
    <w:p w14:paraId="7B3D46B2" w14:textId="36624BE6" w:rsidR="00225C41" w:rsidRPr="00225C41" w:rsidRDefault="00225C41" w:rsidP="00225C41">
      <w:pPr>
        <w:jc w:val="both"/>
        <w:rPr>
          <w:rFonts w:ascii="Arial" w:hAnsi="Arial" w:cs="Arial"/>
          <w:sz w:val="16"/>
          <w:szCs w:val="16"/>
        </w:rPr>
      </w:pPr>
      <w:r w:rsidRPr="00225C41">
        <w:rPr>
          <w:rFonts w:ascii="Arial" w:hAnsi="Arial" w:cs="Arial"/>
          <w:sz w:val="16"/>
          <w:szCs w:val="16"/>
        </w:rPr>
        <w:t>3) sprawdzenia Pani/Pana zdolności potrzebnych do pracy na określonym stanowisku oraz na wypadek prawnej potrzeby wykazania faktów i potwierdzenia wykonania obowiązków. Podstawą przetwarzania tych danych jest nasz uzasadniony interes (art. 6 ust. 1 lit. f RODO),</w:t>
      </w:r>
    </w:p>
    <w:p w14:paraId="6D6EA2C7" w14:textId="13AAC77E"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4) przeprowadzenia przyszłych procesów rekrutacyjnych, na podstawie Pani/Pana zgody na przetwarzanie danych osobowych przekazanych w CV, formularzu, liście motywacyjnym i innych dokumentach – o ile wyraziłeś zgodę na przetwarzanie swoich danych osobowych zawartych zgłoszeniu rekrutacyjnym do potrzeb przyszłych rekrutacji (jednak nie dłużej niż przez okres </w:t>
      </w:r>
      <w:r>
        <w:rPr>
          <w:rFonts w:ascii="Arial" w:hAnsi="Arial" w:cs="Arial"/>
          <w:sz w:val="16"/>
          <w:szCs w:val="16"/>
        </w:rPr>
        <w:br/>
      </w:r>
      <w:r w:rsidRPr="00225C41">
        <w:rPr>
          <w:rFonts w:ascii="Arial" w:hAnsi="Arial" w:cs="Arial"/>
          <w:sz w:val="16"/>
          <w:szCs w:val="16"/>
        </w:rPr>
        <w:t>12 miesięcy). Podstawą przetwarzania jest ta zgoda (art. 6 ust. 1 lit. a RODO), która może zostać odwołana w dowolnym czasie.</w:t>
      </w:r>
    </w:p>
    <w:p w14:paraId="7179852E" w14:textId="428E6F1C" w:rsidR="00225C41" w:rsidRPr="00225C41" w:rsidRDefault="00225C41" w:rsidP="00225C41">
      <w:pPr>
        <w:jc w:val="both"/>
        <w:rPr>
          <w:rFonts w:ascii="Arial" w:hAnsi="Arial" w:cs="Arial"/>
          <w:sz w:val="16"/>
          <w:szCs w:val="16"/>
        </w:rPr>
      </w:pPr>
      <w:r w:rsidRPr="00225C41">
        <w:rPr>
          <w:rFonts w:ascii="Arial" w:hAnsi="Arial" w:cs="Arial"/>
          <w:sz w:val="16"/>
          <w:szCs w:val="16"/>
        </w:rPr>
        <w:t>4. Jeżeli w dokumentach zawarte są szczególne kategorie danych, o których mowa w art. 9 ust. 1 RODO (tzw. dane wrażliwe) konieczna będzie Pani/Pana zgoda na ich przetwarzanie (art. 9 ust. 2 lit. a RODO), która może zostać odwołana w dowolnym czasie.</w:t>
      </w:r>
    </w:p>
    <w:p w14:paraId="5DF73876" w14:textId="77777777"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5. Pani/Pana danych osobowych mogą być udostępniane podmiotom publicznym upoważnionym z mocy prawa. </w:t>
      </w:r>
    </w:p>
    <w:p w14:paraId="1A1270D4" w14:textId="52194FE0" w:rsidR="00225C41" w:rsidRPr="00225C41" w:rsidRDefault="00225C41" w:rsidP="00225C41">
      <w:pPr>
        <w:jc w:val="both"/>
        <w:rPr>
          <w:rFonts w:ascii="Arial" w:hAnsi="Arial" w:cs="Arial"/>
          <w:sz w:val="16"/>
          <w:szCs w:val="16"/>
        </w:rPr>
      </w:pPr>
      <w:r w:rsidRPr="00225C41">
        <w:rPr>
          <w:rFonts w:ascii="Arial" w:hAnsi="Arial" w:cs="Arial"/>
          <w:sz w:val="16"/>
          <w:szCs w:val="16"/>
        </w:rPr>
        <w:lastRenderedPageBreak/>
        <w:t>6. Pani/Pana dane będziemy przechowywać przez czas trwania rekrutacji, oraz przez 14 dni po zakończeniu procesu rekrutacji, a w przypadku osób wpisanych na listę rezerwową, a w przypadku osób wpisanych na listę rezerwową kandydatów do czasu następnego naboru, jednak nie dłużej niż 12 miesięcy po zakończeniu procesu rekrutacji licząc od dnia ogłoszenia wyników konkursu. Jeżeli przekazane przez Panią/Pana dokumenty nie zostaną odebrane w ciągu 7 dni od zakończenia procesu rekrutacji to zostaną one zniszczone.</w:t>
      </w:r>
    </w:p>
    <w:p w14:paraId="30D32480" w14:textId="34F2930E"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7. Dane osobowe zawarte w pismach, protokołach, wszelkich załącznikach oraz dane osobowe zgormadzone w systemach informatycznych Instytutu Książki, dotyczące procesu rekrutacji, których nadawcą lub adresatem jest Instytut Książki będą przetwarzane przez okres zgodny z kwalifikacją archiwalną wynikającą Jednolitym Rzeczowym Wykazie Akt Instytut Książki, który zgodnie z art. 6 ust. 2 ustawy z dnia 14 lipca 1983 r. o narodowym zasobie archiwalnym i archiwach (Dz.U. z 2020 r. poz. 164) który został przygotowany w porozumieniu z Naczelnym Dyrektorem Archiwów Państwowych. </w:t>
      </w:r>
    </w:p>
    <w:p w14:paraId="465434CD" w14:textId="19B3DE27"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8. Odbiorcami Pani/Pana danych osobowych będą wyłącznie podmioty uprawnione do uzyskania danych osobowych </w:t>
      </w:r>
      <w:r>
        <w:rPr>
          <w:rFonts w:ascii="Arial" w:hAnsi="Arial" w:cs="Arial"/>
          <w:sz w:val="16"/>
          <w:szCs w:val="16"/>
        </w:rPr>
        <w:br/>
      </w:r>
      <w:r w:rsidRPr="00225C41">
        <w:rPr>
          <w:rFonts w:ascii="Arial" w:hAnsi="Arial" w:cs="Arial"/>
          <w:sz w:val="16"/>
          <w:szCs w:val="16"/>
        </w:rPr>
        <w:t xml:space="preserve">na podstawie przepisów prawa oraz podmioty współpracujące w procesie rekrutacji. </w:t>
      </w:r>
    </w:p>
    <w:p w14:paraId="277A6EAC" w14:textId="77777777"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9. Pani/Pana dane osobowe nie będą̨ przekazywane do państwa trzeciego / organizacji międzynarodowej. </w:t>
      </w:r>
    </w:p>
    <w:p w14:paraId="6ED3465F" w14:textId="0A547961"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10. Posiada Pani/Pan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z zastrzeżeniem pkt 11. </w:t>
      </w:r>
    </w:p>
    <w:p w14:paraId="3A3F949C" w14:textId="77777777"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11. Prawa, o których mowa w pkt 10 nie stosuje się̨ w przypadkach wynikających z przepisów powszechnie obowiązujących. </w:t>
      </w:r>
    </w:p>
    <w:p w14:paraId="3435064E" w14:textId="77777777"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12. Ma Pani/Pan prawo wniesienia skargi do Prezesa Urzędu Ochrony Danych Osobowych. </w:t>
      </w:r>
    </w:p>
    <w:p w14:paraId="32AF1D5C" w14:textId="74DDB4CE" w:rsidR="00225C41" w:rsidRPr="00225C41" w:rsidRDefault="00225C41" w:rsidP="00225C41">
      <w:pPr>
        <w:jc w:val="both"/>
        <w:rPr>
          <w:rFonts w:ascii="Arial" w:hAnsi="Arial" w:cs="Arial"/>
          <w:sz w:val="16"/>
          <w:szCs w:val="16"/>
        </w:rPr>
      </w:pPr>
      <w:r w:rsidRPr="00225C41">
        <w:rPr>
          <w:rFonts w:ascii="Arial" w:hAnsi="Arial" w:cs="Arial"/>
          <w:sz w:val="16"/>
          <w:szCs w:val="16"/>
        </w:rPr>
        <w:t xml:space="preserve">13. Podane przez Panią̨/Pana dane osobowe jest dobrowolne. </w:t>
      </w:r>
    </w:p>
    <w:p w14:paraId="77FF3E4E" w14:textId="03062153" w:rsidR="00300AB8" w:rsidRPr="00225C41" w:rsidRDefault="00225C41" w:rsidP="00225C41">
      <w:pPr>
        <w:jc w:val="both"/>
        <w:rPr>
          <w:rFonts w:ascii="Arial" w:hAnsi="Arial" w:cs="Arial"/>
          <w:sz w:val="16"/>
          <w:szCs w:val="16"/>
        </w:rPr>
      </w:pPr>
      <w:r w:rsidRPr="00225C41">
        <w:rPr>
          <w:rFonts w:ascii="Arial" w:hAnsi="Arial" w:cs="Arial"/>
          <w:sz w:val="16"/>
          <w:szCs w:val="16"/>
        </w:rPr>
        <w:t>14. Pani/Pana dane nie będą̨ przetwarzane w sposób zautomatyzowany w tym również̇ w formie profilowania</w:t>
      </w:r>
    </w:p>
    <w:sectPr w:rsidR="00300AB8" w:rsidRPr="00225C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2745" w14:textId="77777777" w:rsidR="00DA7719" w:rsidRDefault="00DA7719" w:rsidP="003D3D2E">
      <w:pPr>
        <w:spacing w:after="0" w:line="240" w:lineRule="auto"/>
      </w:pPr>
      <w:r>
        <w:separator/>
      </w:r>
    </w:p>
  </w:endnote>
  <w:endnote w:type="continuationSeparator" w:id="0">
    <w:p w14:paraId="11784483" w14:textId="77777777" w:rsidR="00DA7719" w:rsidRDefault="00DA7719" w:rsidP="003D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1C0C5" w14:textId="77777777" w:rsidR="00DA7719" w:rsidRDefault="00DA7719" w:rsidP="003D3D2E">
      <w:pPr>
        <w:spacing w:after="0" w:line="240" w:lineRule="auto"/>
      </w:pPr>
      <w:r>
        <w:separator/>
      </w:r>
    </w:p>
  </w:footnote>
  <w:footnote w:type="continuationSeparator" w:id="0">
    <w:p w14:paraId="2C5FCCB6" w14:textId="77777777" w:rsidR="00DA7719" w:rsidRDefault="00DA7719" w:rsidP="003D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647" w14:textId="13270B02" w:rsidR="003D3D2E" w:rsidRDefault="003D3D2E" w:rsidP="003D3D2E">
    <w:pPr>
      <w:pStyle w:val="Nagwek"/>
      <w:jc w:val="right"/>
      <w:rPr>
        <w:rFonts w:ascii="Arial" w:hAnsi="Arial" w:cs="Arial"/>
        <w:sz w:val="16"/>
        <w:szCs w:val="16"/>
      </w:rPr>
    </w:pPr>
    <w:r w:rsidRPr="00514EE2">
      <w:rPr>
        <w:rFonts w:ascii="Arial" w:hAnsi="Arial" w:cs="Arial"/>
        <w:sz w:val="16"/>
        <w:szCs w:val="16"/>
      </w:rPr>
      <w:t xml:space="preserve">Załącznik nr </w:t>
    </w:r>
    <w:r>
      <w:rPr>
        <w:rFonts w:ascii="Arial" w:hAnsi="Arial" w:cs="Arial"/>
        <w:sz w:val="16"/>
        <w:szCs w:val="16"/>
      </w:rPr>
      <w:t>2</w:t>
    </w:r>
    <w:r w:rsidRPr="00514EE2">
      <w:rPr>
        <w:rFonts w:ascii="Arial" w:hAnsi="Arial" w:cs="Arial"/>
        <w:sz w:val="16"/>
        <w:szCs w:val="16"/>
      </w:rPr>
      <w:t xml:space="preserve"> </w:t>
    </w:r>
  </w:p>
  <w:p w14:paraId="7AFBB8E3" w14:textId="6E67CCB6" w:rsidR="003D3D2E" w:rsidRPr="00514EE2" w:rsidRDefault="003D3D2E" w:rsidP="003D3D2E">
    <w:pPr>
      <w:pStyle w:val="Nagwek"/>
      <w:jc w:val="right"/>
      <w:rPr>
        <w:rFonts w:ascii="Arial" w:hAnsi="Arial" w:cs="Arial"/>
        <w:sz w:val="16"/>
        <w:szCs w:val="16"/>
      </w:rPr>
    </w:pPr>
    <w:r w:rsidRPr="00514EE2">
      <w:rPr>
        <w:rFonts w:ascii="Arial" w:hAnsi="Arial" w:cs="Arial"/>
        <w:sz w:val="16"/>
        <w:szCs w:val="16"/>
      </w:rPr>
      <w:t xml:space="preserve">do Regulaminu konkursu na Redaktora Naczelnego </w:t>
    </w:r>
    <w:r w:rsidR="004862E4">
      <w:rPr>
        <w:rFonts w:ascii="Arial" w:hAnsi="Arial" w:cs="Arial"/>
        <w:sz w:val="16"/>
        <w:szCs w:val="16"/>
      </w:rPr>
      <w:t>m</w:t>
    </w:r>
    <w:r w:rsidRPr="00514EE2">
      <w:rPr>
        <w:rFonts w:ascii="Arial" w:hAnsi="Arial" w:cs="Arial"/>
        <w:sz w:val="16"/>
        <w:szCs w:val="16"/>
      </w:rPr>
      <w:t>iesięcznika „Dialog”</w:t>
    </w:r>
  </w:p>
  <w:p w14:paraId="6739E667" w14:textId="77777777" w:rsidR="003D3D2E" w:rsidRDefault="003D3D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3E11"/>
    <w:multiLevelType w:val="hybridMultilevel"/>
    <w:tmpl w:val="A664F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7D5902A6"/>
    <w:multiLevelType w:val="hybridMultilevel"/>
    <w:tmpl w:val="C4268EAA"/>
    <w:lvl w:ilvl="0" w:tplc="FF4C91E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1692763">
    <w:abstractNumId w:val="0"/>
  </w:num>
  <w:num w:numId="2" w16cid:durableId="6606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41"/>
    <w:rsid w:val="00193372"/>
    <w:rsid w:val="00225C41"/>
    <w:rsid w:val="002A673F"/>
    <w:rsid w:val="00300AB8"/>
    <w:rsid w:val="003D3D2E"/>
    <w:rsid w:val="004862E4"/>
    <w:rsid w:val="005B0E1B"/>
    <w:rsid w:val="00DA7719"/>
    <w:rsid w:val="00E90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C71B"/>
  <w15:chartTrackingRefBased/>
  <w15:docId w15:val="{20907CC5-7C2F-4485-B005-EE60BEAC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C41"/>
    <w:pPr>
      <w:ind w:left="720"/>
      <w:contextualSpacing/>
    </w:pPr>
  </w:style>
  <w:style w:type="paragraph" w:styleId="Nagwek">
    <w:name w:val="header"/>
    <w:basedOn w:val="Normalny"/>
    <w:link w:val="NagwekZnak"/>
    <w:uiPriority w:val="99"/>
    <w:unhideWhenUsed/>
    <w:rsid w:val="003D3D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3D2E"/>
  </w:style>
  <w:style w:type="paragraph" w:styleId="Stopka">
    <w:name w:val="footer"/>
    <w:basedOn w:val="Normalny"/>
    <w:link w:val="StopkaZnak"/>
    <w:uiPriority w:val="99"/>
    <w:unhideWhenUsed/>
    <w:rsid w:val="003D3D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910</Words>
  <Characters>5463</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Skibińska</dc:creator>
  <cp:keywords/>
  <dc:description/>
  <cp:lastModifiedBy>Marta Skibińska</cp:lastModifiedBy>
  <cp:revision>5</cp:revision>
  <dcterms:created xsi:type="dcterms:W3CDTF">2023-12-19T12:58:00Z</dcterms:created>
  <dcterms:modified xsi:type="dcterms:W3CDTF">2024-01-05T11:48:00Z</dcterms:modified>
</cp:coreProperties>
</file>