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D1E" w14:textId="127BD683" w:rsidR="007E6A8F" w:rsidRDefault="007E6A8F" w:rsidP="007E6A8F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991742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do zapytania ofertowego</w:t>
      </w:r>
    </w:p>
    <w:p w14:paraId="13B6E724" w14:textId="77777777" w:rsidR="007E6A8F" w:rsidRDefault="007E6A8F" w:rsidP="007E6A8F">
      <w:pPr>
        <w:spacing w:after="120" w:line="240" w:lineRule="auto"/>
        <w:jc w:val="center"/>
      </w:pPr>
      <w:bookmarkStart w:id="0" w:name="_Hlk491703000"/>
      <w:r>
        <w:rPr>
          <w:rFonts w:ascii="Verdana" w:hAnsi="Verdana" w:cs="Verdana"/>
          <w:b/>
          <w:bCs/>
          <w:i/>
          <w:kern w:val="1"/>
          <w:sz w:val="18"/>
          <w:szCs w:val="18"/>
        </w:rPr>
        <w:t>Projektowane postanowienia umowy</w:t>
      </w:r>
    </w:p>
    <w:p w14:paraId="6ACE0F3E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1</w:t>
      </w:r>
    </w:p>
    <w:p w14:paraId="7E2BB315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Informacje ogólne o przedmiocie umowy</w:t>
      </w:r>
    </w:p>
    <w:p w14:paraId="6D822CAE" w14:textId="77777777" w:rsidR="007E6A8F" w:rsidRPr="00C56498" w:rsidRDefault="007E6A8F" w:rsidP="007E6A8F">
      <w:pPr>
        <w:pStyle w:val="Akapitzlist"/>
        <w:numPr>
          <w:ilvl w:val="0"/>
          <w:numId w:val="10"/>
        </w:numPr>
        <w:suppressAutoHyphens/>
        <w:spacing w:after="120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56498">
        <w:rPr>
          <w:rFonts w:ascii="Verdana" w:hAnsi="Verdana" w:cs="Verdana"/>
          <w:sz w:val="18"/>
          <w:szCs w:val="18"/>
        </w:rPr>
        <w:t>Przedmiotem umowy jest druk i dostawa czasopism dla Instytutu Książki w roku 2022 w podziale na sześć części:</w:t>
      </w:r>
    </w:p>
    <w:p w14:paraId="35F8F963" w14:textId="77777777" w:rsidR="007E6A8F" w:rsidRPr="00C56498" w:rsidRDefault="007E6A8F" w:rsidP="007E6A8F">
      <w:pPr>
        <w:pStyle w:val="Akapitzlist"/>
        <w:suppressAutoHyphens/>
        <w:spacing w:after="120" w:line="240" w:lineRule="auto"/>
        <w:ind w:left="36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56498">
        <w:rPr>
          <w:rFonts w:ascii="Verdana" w:hAnsi="Verdana" w:cs="Verdana"/>
          <w:sz w:val="18"/>
          <w:szCs w:val="18"/>
        </w:rPr>
        <w:t xml:space="preserve">Część 1 - Druk, oprawa, konfekcjonowanie, pakowanie, , transport i </w:t>
      </w:r>
      <w:r>
        <w:rPr>
          <w:rFonts w:ascii="Verdana" w:hAnsi="Verdana" w:cs="Verdana"/>
          <w:sz w:val="18"/>
          <w:szCs w:val="18"/>
        </w:rPr>
        <w:t>1 numeru</w:t>
      </w:r>
      <w:r w:rsidRPr="00C56498">
        <w:rPr>
          <w:rFonts w:ascii="Verdana" w:hAnsi="Verdana" w:cs="Verdana"/>
          <w:sz w:val="18"/>
          <w:szCs w:val="18"/>
        </w:rPr>
        <w:t xml:space="preserve"> miesięcznika „Twórczość”;*</w:t>
      </w:r>
    </w:p>
    <w:p w14:paraId="2B840D47" w14:textId="3C517697" w:rsidR="007E6A8F" w:rsidRPr="00C56498" w:rsidRDefault="007E6A8F" w:rsidP="007E6A8F">
      <w:pPr>
        <w:pStyle w:val="Akapitzlist"/>
        <w:suppressAutoHyphens/>
        <w:spacing w:after="120" w:line="240" w:lineRule="auto"/>
        <w:ind w:left="36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56498">
        <w:rPr>
          <w:rFonts w:ascii="Verdana" w:hAnsi="Verdana" w:cs="Verdana"/>
          <w:sz w:val="18"/>
          <w:szCs w:val="18"/>
        </w:rPr>
        <w:t xml:space="preserve">Część </w:t>
      </w:r>
      <w:r>
        <w:rPr>
          <w:rFonts w:ascii="Verdana" w:hAnsi="Verdana" w:cs="Verdana"/>
          <w:sz w:val="18"/>
          <w:szCs w:val="18"/>
        </w:rPr>
        <w:t>2</w:t>
      </w:r>
      <w:r w:rsidRPr="00C56498">
        <w:rPr>
          <w:rFonts w:ascii="Verdana" w:hAnsi="Verdana" w:cs="Verdana"/>
          <w:sz w:val="18"/>
          <w:szCs w:val="18"/>
        </w:rPr>
        <w:t xml:space="preserve"> - Druk, oprawa, konfekcjonowanie, pakowanie, , transport i </w:t>
      </w:r>
      <w:r>
        <w:rPr>
          <w:rFonts w:ascii="Verdana" w:hAnsi="Verdana" w:cs="Verdana"/>
          <w:sz w:val="18"/>
          <w:szCs w:val="18"/>
        </w:rPr>
        <w:t xml:space="preserve"> 1 numeru </w:t>
      </w:r>
      <w:r w:rsidRPr="00C56498">
        <w:rPr>
          <w:rFonts w:ascii="Verdana" w:hAnsi="Verdana" w:cs="Verdana"/>
          <w:sz w:val="18"/>
          <w:szCs w:val="18"/>
        </w:rPr>
        <w:t>miesięcznika „Nowe Książki”;*</w:t>
      </w:r>
    </w:p>
    <w:p w14:paraId="03FE2D1F" w14:textId="77777777" w:rsidR="007E6A8F" w:rsidRPr="00C53E42" w:rsidRDefault="007E6A8F" w:rsidP="007E6A8F">
      <w:pPr>
        <w:pStyle w:val="Akapitzlist"/>
        <w:suppressAutoHyphens/>
        <w:spacing w:after="120" w:line="240" w:lineRule="auto"/>
        <w:ind w:left="360"/>
        <w:contextualSpacing w:val="0"/>
        <w:jc w:val="both"/>
        <w:rPr>
          <w:rFonts w:ascii="Verdana" w:hAnsi="Verdana" w:cs="Verdana"/>
          <w:b/>
          <w:sz w:val="18"/>
          <w:szCs w:val="18"/>
        </w:rPr>
      </w:pPr>
      <w:r w:rsidRPr="00C53E42">
        <w:rPr>
          <w:rFonts w:ascii="Verdana" w:hAnsi="Verdana" w:cs="Verdana"/>
          <w:b/>
          <w:sz w:val="18"/>
          <w:szCs w:val="18"/>
        </w:rPr>
        <w:t>* - zaznaczyć właściwą część, pozostałe skreślić</w:t>
      </w:r>
    </w:p>
    <w:p w14:paraId="4915A6F3" w14:textId="77777777" w:rsidR="007E6A8F" w:rsidRPr="00C56498" w:rsidRDefault="007E6A8F" w:rsidP="007E6A8F">
      <w:pPr>
        <w:pStyle w:val="Akapitzlist"/>
        <w:keepNext/>
        <w:numPr>
          <w:ilvl w:val="0"/>
          <w:numId w:val="10"/>
        </w:numPr>
        <w:suppressAutoHyphens/>
        <w:spacing w:after="120" w:line="240" w:lineRule="auto"/>
        <w:contextualSpacing w:val="0"/>
        <w:jc w:val="both"/>
        <w:textAlignment w:val="baseline"/>
      </w:pPr>
      <w:r w:rsidRPr="00C56498">
        <w:rPr>
          <w:rFonts w:ascii="Verdana" w:hAnsi="Verdana" w:cs="Verdana"/>
          <w:sz w:val="18"/>
          <w:szCs w:val="18"/>
        </w:rPr>
        <w:t xml:space="preserve">Przedmiot umowy uwzględnia również opakowanie i przygotowanie do transportu oraz dystrybucji każdego wydania czasopism na koszt i ryzyko Wykonawcy oraz wniesienie we wskazane miejsce bądź wysyłka, stosownie do wymagań </w:t>
      </w:r>
      <w:r>
        <w:rPr>
          <w:rFonts w:ascii="Verdana" w:hAnsi="Verdana" w:cs="Verdana"/>
          <w:sz w:val="18"/>
          <w:szCs w:val="18"/>
        </w:rPr>
        <w:t>zapytania ofertowego</w:t>
      </w:r>
      <w:r w:rsidRPr="00C56498">
        <w:rPr>
          <w:rFonts w:ascii="Verdana" w:hAnsi="Verdana" w:cs="Verdana"/>
          <w:sz w:val="18"/>
          <w:szCs w:val="18"/>
        </w:rPr>
        <w:t>.</w:t>
      </w:r>
    </w:p>
    <w:p w14:paraId="5EB283F4" w14:textId="77777777" w:rsidR="007E6A8F" w:rsidRPr="00C56498" w:rsidRDefault="007E6A8F" w:rsidP="007E6A8F">
      <w:pPr>
        <w:pStyle w:val="Akapitzlist"/>
        <w:keepNext/>
        <w:numPr>
          <w:ilvl w:val="0"/>
          <w:numId w:val="10"/>
        </w:numPr>
        <w:suppressAutoHyphens/>
        <w:spacing w:after="120" w:line="240" w:lineRule="auto"/>
        <w:contextualSpacing w:val="0"/>
        <w:jc w:val="both"/>
        <w:textAlignment w:val="baseline"/>
      </w:pPr>
      <w:r w:rsidRPr="00C56498">
        <w:rPr>
          <w:rFonts w:ascii="Verdana" w:hAnsi="Verdana" w:cs="Verdana"/>
          <w:sz w:val="18"/>
          <w:szCs w:val="18"/>
        </w:rPr>
        <w:t>Zamawiający zastrzega obowiązek osobistego wykonania przez wykonawcę kluczowych części zamówienia tj. produkcji drukarskiej i introligatorskiej. W pozostałym zakresie Wykonawca</w:t>
      </w:r>
      <w:r>
        <w:rPr>
          <w:rFonts w:ascii="Verdana" w:hAnsi="Verdana" w:cs="Verdana"/>
          <w:sz w:val="18"/>
          <w:szCs w:val="18"/>
        </w:rPr>
        <w:t xml:space="preserve"> może skorzystać z podwykonawców.</w:t>
      </w:r>
    </w:p>
    <w:p w14:paraId="017D1304" w14:textId="77777777" w:rsidR="007E6A8F" w:rsidRPr="00C56498" w:rsidRDefault="007E6A8F" w:rsidP="007E6A8F">
      <w:pPr>
        <w:pStyle w:val="Akapitzlist"/>
        <w:keepNext/>
        <w:numPr>
          <w:ilvl w:val="0"/>
          <w:numId w:val="10"/>
        </w:numPr>
        <w:suppressAutoHyphens/>
        <w:spacing w:after="120" w:line="240" w:lineRule="auto"/>
        <w:contextualSpacing w:val="0"/>
        <w:jc w:val="both"/>
        <w:textAlignment w:val="baseline"/>
      </w:pPr>
      <w:r w:rsidRPr="00C56498">
        <w:rPr>
          <w:rFonts w:ascii="Verdana" w:hAnsi="Verdana" w:cs="Verdana"/>
          <w:sz w:val="18"/>
          <w:szCs w:val="18"/>
        </w:rPr>
        <w:t xml:space="preserve">Miejscem odbioru czasopism jest Dział Wydawnictw Instytutu Książki, Dział Wydawnictw, ul. Parandowskiego 19 w Warszawie. </w:t>
      </w:r>
    </w:p>
    <w:p w14:paraId="364F3F18" w14:textId="77777777" w:rsidR="007E6A8F" w:rsidRDefault="007E6A8F" w:rsidP="007E6A8F">
      <w:pPr>
        <w:pStyle w:val="Akapitzlist"/>
        <w:keepNext/>
        <w:numPr>
          <w:ilvl w:val="0"/>
          <w:numId w:val="10"/>
        </w:numPr>
        <w:suppressAutoHyphens/>
        <w:spacing w:after="120" w:line="240" w:lineRule="auto"/>
        <w:contextualSpacing w:val="0"/>
        <w:jc w:val="both"/>
        <w:textAlignment w:val="baseline"/>
      </w:pPr>
      <w:r>
        <w:rPr>
          <w:rFonts w:ascii="Verdana" w:hAnsi="Verdana" w:cs="Verdana"/>
          <w:sz w:val="18"/>
          <w:szCs w:val="18"/>
        </w:rPr>
        <w:t>Złożona przez Wykonawcę oferta (załącznik nr 1) oraz Zapytanie ofertowe (dalej: ZO), w tym Opis przedmiotu zamówienia, wraz z wyjaśnieniami i modyfikacjami stanowią integralną część niniejszej umowy, a ich postanowienia będą egzekwowane przy realizacji umowy.</w:t>
      </w:r>
    </w:p>
    <w:p w14:paraId="19344FDE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2</w:t>
      </w:r>
    </w:p>
    <w:p w14:paraId="06E8B5EB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Okres realizacji umowy, powtarzalność</w:t>
      </w:r>
    </w:p>
    <w:p w14:paraId="2897A9AD" w14:textId="77777777" w:rsidR="007E6A8F" w:rsidRPr="00785E50" w:rsidRDefault="007E6A8F" w:rsidP="007E6A8F">
      <w:pPr>
        <w:pStyle w:val="Akapitzlist"/>
        <w:numPr>
          <w:ilvl w:val="0"/>
          <w:numId w:val="9"/>
        </w:numPr>
        <w:suppressAutoHyphens/>
        <w:spacing w:after="120" w:line="240" w:lineRule="auto"/>
        <w:contextualSpacing w:val="0"/>
        <w:jc w:val="both"/>
      </w:pPr>
      <w:r w:rsidRPr="00785E50">
        <w:rPr>
          <w:rFonts w:ascii="Verdana" w:hAnsi="Verdana" w:cs="Verdana"/>
          <w:sz w:val="18"/>
          <w:szCs w:val="18"/>
        </w:rPr>
        <w:t xml:space="preserve">Przedmiot zamówienia będzie realizowany od </w:t>
      </w:r>
      <w:r>
        <w:rPr>
          <w:rFonts w:ascii="Verdana" w:hAnsi="Verdana" w:cs="Verdana"/>
          <w:sz w:val="18"/>
          <w:szCs w:val="18"/>
        </w:rPr>
        <w:t>dnia podpisania umowy</w:t>
      </w:r>
      <w:r w:rsidRPr="00785E50">
        <w:rPr>
          <w:rFonts w:ascii="Verdana" w:hAnsi="Verdana" w:cs="Verdana"/>
          <w:sz w:val="18"/>
          <w:szCs w:val="18"/>
        </w:rPr>
        <w:t xml:space="preserve"> do </w:t>
      </w:r>
      <w:r>
        <w:rPr>
          <w:rFonts w:ascii="Verdana" w:hAnsi="Verdana" w:cs="Verdana"/>
          <w:sz w:val="18"/>
          <w:szCs w:val="18"/>
        </w:rPr>
        <w:t>dnia odbioru nakładu polegającego na weryfikacji ilości, jakości danego czasopisma</w:t>
      </w:r>
      <w:r w:rsidRPr="00785E50">
        <w:rPr>
          <w:rFonts w:ascii="Verdana" w:hAnsi="Verdana" w:cs="Verdana"/>
          <w:sz w:val="18"/>
          <w:szCs w:val="18"/>
        </w:rPr>
        <w:t>.</w:t>
      </w:r>
    </w:p>
    <w:p w14:paraId="5D551941" w14:textId="77777777" w:rsidR="007E6A8F" w:rsidRPr="00785E50" w:rsidRDefault="007E6A8F" w:rsidP="007E6A8F">
      <w:pPr>
        <w:pStyle w:val="Akapitzlist"/>
        <w:numPr>
          <w:ilvl w:val="0"/>
          <w:numId w:val="9"/>
        </w:numPr>
        <w:suppressAutoHyphens/>
        <w:spacing w:after="120" w:line="240" w:lineRule="auto"/>
        <w:contextualSpacing w:val="0"/>
        <w:jc w:val="both"/>
      </w:pPr>
      <w:r w:rsidRPr="00785E50">
        <w:rPr>
          <w:rFonts w:ascii="Verdana" w:hAnsi="Verdana" w:cs="Verdana"/>
          <w:sz w:val="18"/>
          <w:szCs w:val="18"/>
        </w:rPr>
        <w:t>Przewidziana w § 3 procedura związana z przygotowaniem do druku, drukiem i dystrybucją znajduje zastosowanie do każdego numeru wydawanego w okresie obowiązywania umowy.</w:t>
      </w:r>
    </w:p>
    <w:p w14:paraId="24B6B06D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3</w:t>
      </w:r>
    </w:p>
    <w:p w14:paraId="0F9B08F6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Procedura związana z realizacją każdego wydania</w:t>
      </w:r>
    </w:p>
    <w:p w14:paraId="49B38428" w14:textId="77777777" w:rsidR="007E6A8F" w:rsidRPr="00C56498" w:rsidRDefault="007E6A8F" w:rsidP="007E6A8F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</w:pPr>
      <w:r w:rsidRPr="00C56498">
        <w:rPr>
          <w:rFonts w:ascii="Verdana" w:hAnsi="Verdana" w:cs="Verdana"/>
          <w:sz w:val="18"/>
          <w:szCs w:val="18"/>
        </w:rPr>
        <w:t xml:space="preserve">Zamawiający dostarczy Wykonawcy treść publikacji w postaci elektronicznej: plik PDF lub naświetlenia. </w:t>
      </w:r>
    </w:p>
    <w:p w14:paraId="06E1D49E" w14:textId="77777777" w:rsidR="007E6A8F" w:rsidRPr="00C3016A" w:rsidRDefault="007E6A8F" w:rsidP="007E6A8F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016A">
        <w:rPr>
          <w:rFonts w:ascii="Verdana" w:hAnsi="Verdana" w:cs="Verdana"/>
          <w:sz w:val="18"/>
          <w:szCs w:val="18"/>
        </w:rPr>
        <w:t>W ciągu 72 godzin od otrzymania plików Wykonawca jest zobowiązany umożliwić Zamawiającemu akceptację plików impozycyjnych w systemie zdalnej akceptacji lub drogą mailową. Zamawiający informuje, że przekazanie plików dla poszczególnych tytułów nie będzie odbywać się jednocześnie w tym samym dniu.</w:t>
      </w:r>
    </w:p>
    <w:p w14:paraId="20A65BF6" w14:textId="77777777" w:rsidR="007E6A8F" w:rsidRPr="00C3016A" w:rsidRDefault="007E6A8F" w:rsidP="007E6A8F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016A">
        <w:rPr>
          <w:rFonts w:ascii="Verdana" w:hAnsi="Verdana" w:cs="Verdana"/>
          <w:sz w:val="18"/>
          <w:szCs w:val="18"/>
        </w:rPr>
        <w:t>Po akceptacji Zamawiającego Wykonawca zobowiązany jest wykonać i dostarczyć na swój koszt całość wydrukowanego nakładu do miejsca wskazanego zgodnie z § 1 ust. 4 umowy. Czynności te Wykonawca będzie zobowiązany wykonać w terminie wskazanym przez Zamawiającego na zamówieniu wykonawczym, nie krótszym niż 7 dni roboczych (z wyłączeniem sobót i dni ustawowo wolnych od pracy) licząc od dnia akceptacji.</w:t>
      </w:r>
    </w:p>
    <w:p w14:paraId="2922A670" w14:textId="77777777" w:rsidR="007E6A8F" w:rsidRDefault="007E6A8F" w:rsidP="007E6A8F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Zamawiający zastrzega sobie możliwość kontroli przebiegu procesu produkcji na każdym etapie, także w zakładzie Wykonawcy i/lub w zakładach jego Podwykonawców – o ile Wykonawca będzie korzystał z usług Podwykonawców. Kontrola będzie możliwa w celu weryfikacji zgodności tego procesu, wykorzystywanych materiałów i urządzeń z wymaganiami ZO. Wykonawca jest zobowiązany taką możliwość zapewnić, nie później niż przed zakończeniem procesu produkcji druku, którego produkcję Zamawiający zamierza kontrolować.</w:t>
      </w:r>
    </w:p>
    <w:p w14:paraId="3157E7C3" w14:textId="77777777" w:rsidR="007E6A8F" w:rsidRPr="00A2097D" w:rsidRDefault="007E6A8F" w:rsidP="007E6A8F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 xml:space="preserve">Na żądanie Zamawiającego Wykonawca będzie miał obowiązek dostarczyć Zamawiającemu stosowne certyfikaty papierów używanych do wykonania druków w ramach niniejszego Zamówienia i </w:t>
      </w:r>
      <w:r w:rsidRPr="00A2097D">
        <w:rPr>
          <w:rFonts w:ascii="Verdana" w:hAnsi="Verdana" w:cs="Verdana"/>
          <w:sz w:val="18"/>
          <w:szCs w:val="18"/>
        </w:rPr>
        <w:t>inne niezbędne dokumenty potwierdzające wykonanie zamówienia zgodn</w:t>
      </w:r>
      <w:r>
        <w:rPr>
          <w:rFonts w:ascii="Verdana" w:hAnsi="Verdana" w:cs="Verdana"/>
          <w:sz w:val="18"/>
          <w:szCs w:val="18"/>
        </w:rPr>
        <w:t>ie z wymaganiami ZO</w:t>
      </w:r>
      <w:r w:rsidRPr="00A2097D">
        <w:rPr>
          <w:rFonts w:ascii="Verdana" w:hAnsi="Verdana" w:cs="Verdana"/>
          <w:sz w:val="18"/>
          <w:szCs w:val="18"/>
        </w:rPr>
        <w:t>.</w:t>
      </w:r>
    </w:p>
    <w:p w14:paraId="1462EBD9" w14:textId="77777777" w:rsidR="007E6A8F" w:rsidRPr="00A2097D" w:rsidRDefault="007E6A8F" w:rsidP="007E6A8F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</w:pPr>
      <w:r w:rsidRPr="00A2097D">
        <w:rPr>
          <w:rFonts w:ascii="Verdana" w:hAnsi="Verdana" w:cs="Verdana"/>
          <w:sz w:val="18"/>
          <w:szCs w:val="18"/>
        </w:rPr>
        <w:lastRenderedPageBreak/>
        <w:t>Wykonawca po zakończeniu druku, oprawy i konfekcjonowania jest zobowiązany poinformować Zamawiającego oraz udostępnić mu cały nakład w celu weryfikacji ilości oraz jakości wykonania w miejscu, o którym mowa w § 1 ust. 4, z zastrzeżeniem § 5 ust. 1-3, które przewidują inne sposoby dostarczenia wykonanych wydawnictw Zamawiającemu.</w:t>
      </w:r>
      <w:r w:rsidRPr="00A2097D">
        <w:rPr>
          <w:rStyle w:val="Odwoaniedokomentarza1"/>
          <w:rFonts w:ascii="Verdana" w:hAnsi="Verdana" w:cs="Times New Roman"/>
          <w:sz w:val="18"/>
          <w:szCs w:val="18"/>
        </w:rPr>
        <w:t xml:space="preserve"> </w:t>
      </w:r>
    </w:p>
    <w:p w14:paraId="31FEACAA" w14:textId="77777777" w:rsidR="007E6A8F" w:rsidRDefault="007E6A8F" w:rsidP="007E6A8F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</w:pPr>
      <w:r w:rsidRPr="00A2097D">
        <w:rPr>
          <w:rFonts w:ascii="Verdana" w:hAnsi="Verdana" w:cs="Verdana"/>
          <w:sz w:val="18"/>
          <w:szCs w:val="18"/>
        </w:rPr>
        <w:t>Zamawiający jest zobowiązany przystąpić</w:t>
      </w:r>
      <w:r>
        <w:rPr>
          <w:rFonts w:ascii="Verdana" w:hAnsi="Verdana" w:cs="Verdana"/>
          <w:sz w:val="18"/>
          <w:szCs w:val="18"/>
        </w:rPr>
        <w:t xml:space="preserve"> do weryfikacji w terminie 2 dni od dnia zgłoszenia, o </w:t>
      </w:r>
      <w:r w:rsidRPr="003E5CAB">
        <w:rPr>
          <w:rFonts w:ascii="Verdana" w:hAnsi="Verdana" w:cs="Verdana"/>
          <w:sz w:val="18"/>
          <w:szCs w:val="18"/>
        </w:rPr>
        <w:t>którym mowa w ust. 7. Opóźnienie Zamawiającego w dokonaniu weryfikacji wyłącza opóźnienie Wykonawcy.</w:t>
      </w:r>
    </w:p>
    <w:p w14:paraId="1232BE84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4</w:t>
      </w:r>
    </w:p>
    <w:p w14:paraId="3FC38FBE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Odbiór każdego wydania</w:t>
      </w:r>
    </w:p>
    <w:p w14:paraId="4C6E31EE" w14:textId="77777777" w:rsidR="007E6A8F" w:rsidRDefault="007E6A8F" w:rsidP="007E6A8F">
      <w:pPr>
        <w:pStyle w:val="Akapitzlist"/>
        <w:numPr>
          <w:ilvl w:val="0"/>
          <w:numId w:val="12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 xml:space="preserve">Zamawiający dokona odbioru polegającego na weryfikacji ilości i jakości danego wydania czasopisma. O fakcie odbioru, jego charakterze i innych związanych z nim istotnych informacjach Zamawiający powiadomi Wykonawcę elektronicznie. </w:t>
      </w:r>
    </w:p>
    <w:p w14:paraId="3A7E635C" w14:textId="77777777" w:rsidR="007E6A8F" w:rsidRDefault="007E6A8F" w:rsidP="007E6A8F">
      <w:pPr>
        <w:pStyle w:val="Akapitzlist"/>
        <w:numPr>
          <w:ilvl w:val="0"/>
          <w:numId w:val="12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Odbiór może mieć charakter bezwarunkowego lub warunkowy (w przypadku stwierdzenia wad nieistotnych). Za datę wykonania zamówienia danego numeru czasopisma będzie przyjmowana data podpisania bezwarunkowego lub warunkowego protokołu odbioru.</w:t>
      </w:r>
    </w:p>
    <w:p w14:paraId="1DB6897B" w14:textId="77777777" w:rsidR="007E6A8F" w:rsidRDefault="007E6A8F" w:rsidP="007E6A8F">
      <w:pPr>
        <w:pStyle w:val="Akapitzlist"/>
        <w:numPr>
          <w:ilvl w:val="0"/>
          <w:numId w:val="12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 xml:space="preserve">W przypadku stwierdzenia w trakcie weryfikacji wad nieistotnych Zamawiający podpisze warunkowy protokół odbioru, stwierdzający wystąpienie wad nieistotnych. </w:t>
      </w:r>
    </w:p>
    <w:p w14:paraId="7EC4EAFA" w14:textId="77777777" w:rsidR="007E6A8F" w:rsidRDefault="007E6A8F" w:rsidP="007E6A8F">
      <w:pPr>
        <w:pStyle w:val="Akapitzlist"/>
        <w:numPr>
          <w:ilvl w:val="0"/>
          <w:numId w:val="12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W przypadku, o którym mowa w ust. 3 wynagrodzenie Wykonawcy za wykonanie danego numeru czasopisma zostanie obniżone o wartość kary umownej określonej w § 6 ust. 1 pkt 2, chyba że Wykonawca zobowiąże się wykonać niewadliwy nakład czasopisma w terminie nie dłuższym niż 2 dni od dnia stwierdzenia wad.</w:t>
      </w:r>
    </w:p>
    <w:p w14:paraId="63777AF8" w14:textId="77777777" w:rsidR="007E6A8F" w:rsidRPr="00D03ACB" w:rsidRDefault="007E6A8F" w:rsidP="007E6A8F">
      <w:pPr>
        <w:pStyle w:val="Akapitzlist"/>
        <w:numPr>
          <w:ilvl w:val="0"/>
          <w:numId w:val="12"/>
        </w:numPr>
        <w:suppressAutoHyphens/>
        <w:spacing w:after="120" w:line="240" w:lineRule="auto"/>
        <w:contextualSpacing w:val="0"/>
        <w:jc w:val="both"/>
        <w:rPr>
          <w:strike/>
        </w:rPr>
      </w:pPr>
      <w:r>
        <w:rPr>
          <w:rFonts w:ascii="Verdana" w:hAnsi="Verdana" w:cs="Verdana"/>
          <w:sz w:val="18"/>
          <w:szCs w:val="18"/>
        </w:rPr>
        <w:t>W przypadku stwierdzenia w trakcie weryfikacji wad istotnych Zamawiający odmówi dokonania odbioru, a Wykonawca będzie zobowiązany do niezwłocznej wymiany wadliwej części nakładu na wolny od wad lub do uzupełnienia braków ilościowych w stosunku do nakładu określonego w ZO, nie później jednak niż w terminie 3 dni roboczych od dnia, w którym wada została stwierdzona</w:t>
      </w:r>
      <w:r w:rsidRPr="00D03ACB">
        <w:rPr>
          <w:rFonts w:ascii="Verdana" w:hAnsi="Verdana" w:cs="Verdana"/>
          <w:strike/>
          <w:sz w:val="18"/>
          <w:szCs w:val="18"/>
          <w:u w:val="single"/>
        </w:rPr>
        <w:t>.</w:t>
      </w:r>
    </w:p>
    <w:p w14:paraId="79B56990" w14:textId="77777777" w:rsidR="007E6A8F" w:rsidRDefault="007E6A8F" w:rsidP="007E6A8F">
      <w:pPr>
        <w:pStyle w:val="Akapitzlist"/>
        <w:numPr>
          <w:ilvl w:val="0"/>
          <w:numId w:val="12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Za wady istotne będą uważane następujące niezgodności zgłoszonego do odbioru nakładu z określonymi w umowie i ZO wymaganiami dotyczącymi przedmiotu zamówienia, w tym:</w:t>
      </w:r>
    </w:p>
    <w:p w14:paraId="3F9FA19D" w14:textId="77777777" w:rsidR="007E6A8F" w:rsidRDefault="007E6A8F" w:rsidP="007E6A8F">
      <w:pPr>
        <w:pStyle w:val="Akapitzlist"/>
        <w:numPr>
          <w:ilvl w:val="0"/>
          <w:numId w:val="13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 xml:space="preserve">ilość egzemplarzy mniejsza niż nakład czasopisma </w:t>
      </w:r>
      <w:r w:rsidRPr="00785E50">
        <w:rPr>
          <w:rFonts w:ascii="Verdana" w:hAnsi="Verdana" w:cs="Verdana"/>
          <w:sz w:val="18"/>
          <w:szCs w:val="18"/>
        </w:rPr>
        <w:t>określony zgodnie z § 3 ust. 1,</w:t>
      </w:r>
    </w:p>
    <w:p w14:paraId="6A07D7E1" w14:textId="77777777" w:rsidR="007E6A8F" w:rsidRDefault="007E6A8F" w:rsidP="007E6A8F">
      <w:pPr>
        <w:pStyle w:val="Akapitzlist"/>
        <w:numPr>
          <w:ilvl w:val="0"/>
          <w:numId w:val="13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wady egzemplarzy uniemożliwiające prawidłowe wykorzystanie, w szczególności rozpadająca się oprawa, kolejność lub orientacja stron niezgodna z projektem.</w:t>
      </w:r>
    </w:p>
    <w:p w14:paraId="49F1B665" w14:textId="77777777" w:rsidR="007E6A8F" w:rsidRDefault="007E6A8F" w:rsidP="007E6A8F">
      <w:pPr>
        <w:pStyle w:val="Akapitzlist"/>
        <w:numPr>
          <w:ilvl w:val="0"/>
          <w:numId w:val="12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Powyższe postanowienia nie wyłączają Zamawiającego od skorzystania z innych uprawnień wynikających z przepisów kodeksu cywilnego o rękojmi za wady.</w:t>
      </w:r>
    </w:p>
    <w:p w14:paraId="58EF0A7F" w14:textId="77777777" w:rsidR="007E6A8F" w:rsidRDefault="007E6A8F" w:rsidP="007E6A8F">
      <w:pPr>
        <w:pStyle w:val="Akapitzlist"/>
        <w:tabs>
          <w:tab w:val="left" w:pos="426"/>
        </w:tabs>
        <w:spacing w:after="120" w:line="240" w:lineRule="auto"/>
        <w:ind w:left="426"/>
        <w:contextualSpacing w:val="0"/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§ 5</w:t>
      </w:r>
    </w:p>
    <w:p w14:paraId="657280C0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Wynagrodzenie</w:t>
      </w:r>
    </w:p>
    <w:p w14:paraId="74C2450D" w14:textId="77777777" w:rsidR="007E6A8F" w:rsidRDefault="007E6A8F" w:rsidP="007E6A8F">
      <w:pPr>
        <w:pStyle w:val="Akapitzlist"/>
        <w:numPr>
          <w:ilvl w:val="0"/>
          <w:numId w:val="14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Maksymalne wynagrodzenie za realizację niniejszej umowy wynosi ____ złotych brutto (słownie: ____) i stanowi ono równowartość ceny oferty brutto podanej w ofercie Wykonawcy.</w:t>
      </w:r>
    </w:p>
    <w:p w14:paraId="5BDFF4DD" w14:textId="77777777" w:rsidR="007E6A8F" w:rsidRPr="00E622C2" w:rsidRDefault="007E6A8F" w:rsidP="007E6A8F">
      <w:pPr>
        <w:pStyle w:val="Akapitzlist"/>
        <w:numPr>
          <w:ilvl w:val="0"/>
          <w:numId w:val="14"/>
        </w:numPr>
        <w:suppressAutoHyphens/>
        <w:spacing w:after="120" w:line="240" w:lineRule="auto"/>
        <w:contextualSpacing w:val="0"/>
        <w:jc w:val="both"/>
      </w:pPr>
      <w:r w:rsidRPr="00E622C2">
        <w:rPr>
          <w:rFonts w:ascii="Verdana" w:hAnsi="Verdana" w:cs="Verdana"/>
          <w:sz w:val="18"/>
          <w:szCs w:val="18"/>
        </w:rPr>
        <w:t>Wynagrodzenie Wykonawcy za wykonanie danego numeru każdego z czasopism będzie ustalane zgodnie z ceną jednostkową określoną dla takiego numeru w ofercie Wykonawcy.</w:t>
      </w:r>
    </w:p>
    <w:p w14:paraId="39C1A6EA" w14:textId="77777777" w:rsidR="007E6A8F" w:rsidRDefault="007E6A8F" w:rsidP="007E6A8F">
      <w:pPr>
        <w:pStyle w:val="Akapitzlist"/>
        <w:numPr>
          <w:ilvl w:val="0"/>
          <w:numId w:val="14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 xml:space="preserve">Wynagrodzenie będzie płatne po przedstawieniu przez Wykonawcę faktury VAT w zakresie zrealizowanego druku. Do faktury musi być dołączona szczegółowa specyfikacja. Fakturę wraz ze szczegółową specyfikacją zakresu zamówienia należy doręczyć do siedziby Działu Wydawnictw Instytutu Książki. </w:t>
      </w:r>
    </w:p>
    <w:p w14:paraId="552D36AC" w14:textId="0A5BA031" w:rsidR="007E6A8F" w:rsidRDefault="007E6A8F" w:rsidP="007E6A8F">
      <w:pPr>
        <w:pStyle w:val="Akapitzlist"/>
        <w:numPr>
          <w:ilvl w:val="0"/>
          <w:numId w:val="14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 xml:space="preserve">Zapłata wynagrodzenia miesięcznego będzie dokonywana każdorazowo w terminie w terminie </w:t>
      </w:r>
      <w:r w:rsidR="00991742">
        <w:rPr>
          <w:rFonts w:ascii="Verdana" w:hAnsi="Verdana" w:cs="Verdana"/>
          <w:sz w:val="18"/>
          <w:szCs w:val="18"/>
        </w:rPr>
        <w:t>14</w:t>
      </w:r>
      <w:r>
        <w:rPr>
          <w:rFonts w:ascii="Verdana" w:hAnsi="Verdana" w:cs="Verdana"/>
          <w:sz w:val="18"/>
          <w:szCs w:val="18"/>
        </w:rPr>
        <w:t xml:space="preserve"> dni od daty dostarczenia Zamawiającemu prawidłowo wystawionej faktury VAT. </w:t>
      </w:r>
    </w:p>
    <w:p w14:paraId="42975241" w14:textId="77777777" w:rsidR="007E6A8F" w:rsidRDefault="007E6A8F" w:rsidP="007E6A8F">
      <w:pPr>
        <w:pStyle w:val="Akapitzlist"/>
        <w:numPr>
          <w:ilvl w:val="0"/>
          <w:numId w:val="14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Podstawą do wystawienia faktury VAT przez Wykonawcę będą obustronnie podpisane protokoły odbioru, potwierdzający odebranie wszystkich wykonywanych w danym zamówieniu druków.</w:t>
      </w:r>
    </w:p>
    <w:p w14:paraId="423B656C" w14:textId="77777777" w:rsidR="007E6A8F" w:rsidRDefault="007E6A8F" w:rsidP="007E6A8F">
      <w:pPr>
        <w:spacing w:after="120" w:line="240" w:lineRule="auto"/>
        <w:ind w:left="2832" w:firstLine="1703"/>
        <w:jc w:val="both"/>
      </w:pPr>
      <w:r>
        <w:rPr>
          <w:rFonts w:ascii="Verdana" w:hAnsi="Verdana" w:cs="Verdana"/>
          <w:b/>
          <w:bCs/>
          <w:sz w:val="18"/>
          <w:szCs w:val="18"/>
        </w:rPr>
        <w:t>§ 6</w:t>
      </w:r>
    </w:p>
    <w:p w14:paraId="7BAEC9F4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Odpowiedzialność za naruszenia umowy</w:t>
      </w:r>
    </w:p>
    <w:p w14:paraId="7B86A127" w14:textId="77777777" w:rsidR="007E6A8F" w:rsidRPr="00785E50" w:rsidRDefault="007E6A8F" w:rsidP="007E6A8F">
      <w:pPr>
        <w:pStyle w:val="Akapitzlist"/>
        <w:numPr>
          <w:ilvl w:val="0"/>
          <w:numId w:val="15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785E50">
        <w:rPr>
          <w:rFonts w:ascii="Verdana" w:hAnsi="Verdana" w:cs="Verdana"/>
          <w:sz w:val="18"/>
          <w:szCs w:val="18"/>
        </w:rPr>
        <w:t>Wykonawca zapłaci Zamawiającemu następujące kary umowne:</w:t>
      </w:r>
    </w:p>
    <w:p w14:paraId="76E15DC2" w14:textId="77777777" w:rsidR="007E6A8F" w:rsidRPr="00785E50" w:rsidRDefault="007E6A8F" w:rsidP="007E6A8F">
      <w:pPr>
        <w:pStyle w:val="Akapitzlist"/>
        <w:numPr>
          <w:ilvl w:val="0"/>
          <w:numId w:val="16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785E50">
        <w:rPr>
          <w:rFonts w:ascii="Verdana" w:hAnsi="Verdana" w:cs="Verdana"/>
          <w:sz w:val="18"/>
          <w:szCs w:val="18"/>
        </w:rPr>
        <w:lastRenderedPageBreak/>
        <w:t xml:space="preserve">za zwłokę w wykonaniu wydania każdego z czasopism – w kwocie stanowiącej 1% wynagrodzenia, określonego zgodnie z § </w:t>
      </w:r>
      <w:r>
        <w:rPr>
          <w:rFonts w:ascii="Verdana" w:hAnsi="Verdana" w:cs="Verdana"/>
          <w:sz w:val="18"/>
          <w:szCs w:val="18"/>
        </w:rPr>
        <w:t>5</w:t>
      </w:r>
      <w:r w:rsidRPr="00785E50">
        <w:rPr>
          <w:rFonts w:ascii="Verdana" w:hAnsi="Verdana" w:cs="Verdana"/>
          <w:sz w:val="18"/>
          <w:szCs w:val="18"/>
        </w:rPr>
        <w:t xml:space="preserve"> ust. 2 za każdy dzień zwłoki w stosunku do terminu określonego w § 3 ust. </w:t>
      </w:r>
      <w:r>
        <w:rPr>
          <w:rFonts w:ascii="Verdana" w:hAnsi="Verdana" w:cs="Verdana"/>
          <w:sz w:val="18"/>
          <w:szCs w:val="18"/>
        </w:rPr>
        <w:t>3</w:t>
      </w:r>
      <w:r w:rsidRPr="00785E50">
        <w:rPr>
          <w:rFonts w:ascii="Verdana" w:hAnsi="Verdana" w:cs="Verdana"/>
          <w:sz w:val="18"/>
          <w:szCs w:val="18"/>
        </w:rPr>
        <w:t>;</w:t>
      </w:r>
    </w:p>
    <w:p w14:paraId="3ED6E0C6" w14:textId="77777777" w:rsidR="007E6A8F" w:rsidRPr="00785E50" w:rsidRDefault="007E6A8F" w:rsidP="007E6A8F">
      <w:pPr>
        <w:pStyle w:val="Akapitzlist"/>
        <w:numPr>
          <w:ilvl w:val="0"/>
          <w:numId w:val="16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785E50">
        <w:rPr>
          <w:rFonts w:ascii="Verdana" w:hAnsi="Verdana" w:cs="Verdana"/>
          <w:sz w:val="18"/>
          <w:szCs w:val="18"/>
        </w:rPr>
        <w:t xml:space="preserve">za nieprawidłowe wykonanie danego wydania każdego z czasopism (stwierdzone w trakcie odbioru wady nieistotne danego wydania) – w kwocie stanowiącej 5% wynagrodzenia, określonego zgodnie z § </w:t>
      </w:r>
      <w:r>
        <w:rPr>
          <w:rFonts w:ascii="Verdana" w:hAnsi="Verdana" w:cs="Verdana"/>
          <w:sz w:val="18"/>
          <w:szCs w:val="18"/>
        </w:rPr>
        <w:t>5</w:t>
      </w:r>
      <w:r w:rsidRPr="00785E50">
        <w:rPr>
          <w:rFonts w:ascii="Verdana" w:hAnsi="Verdana" w:cs="Verdana"/>
          <w:sz w:val="18"/>
          <w:szCs w:val="18"/>
        </w:rPr>
        <w:t xml:space="preserve"> ust. 2</w:t>
      </w:r>
      <w:r>
        <w:rPr>
          <w:rFonts w:ascii="Verdana" w:hAnsi="Verdana" w:cs="Verdana"/>
          <w:sz w:val="18"/>
          <w:szCs w:val="18"/>
        </w:rPr>
        <w:t xml:space="preserve"> za każde stwierdzone naruszenie</w:t>
      </w:r>
      <w:r w:rsidRPr="00785E50">
        <w:rPr>
          <w:rFonts w:ascii="Verdana" w:hAnsi="Verdana" w:cs="Verdana"/>
          <w:sz w:val="18"/>
          <w:szCs w:val="18"/>
        </w:rPr>
        <w:t>;</w:t>
      </w:r>
    </w:p>
    <w:p w14:paraId="5479EB2A" w14:textId="77777777" w:rsidR="007E6A8F" w:rsidRPr="00785E50" w:rsidRDefault="007E6A8F" w:rsidP="007E6A8F">
      <w:pPr>
        <w:pStyle w:val="Akapitzlist"/>
        <w:numPr>
          <w:ilvl w:val="0"/>
          <w:numId w:val="16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785E50">
        <w:rPr>
          <w:rFonts w:ascii="Verdana" w:hAnsi="Verdana" w:cs="Verdana"/>
          <w:sz w:val="18"/>
          <w:szCs w:val="18"/>
        </w:rPr>
        <w:t xml:space="preserve">za naruszenie umowy w zakresie wymogu osobistego wykonania kluczowych części zamówienia, o którym mowa w § 1 ust. 3 umowy – w kwocie </w:t>
      </w:r>
      <w:r>
        <w:rPr>
          <w:rFonts w:ascii="Verdana" w:hAnsi="Verdana" w:cs="Verdana"/>
          <w:sz w:val="18"/>
          <w:szCs w:val="18"/>
        </w:rPr>
        <w:t>5</w:t>
      </w:r>
      <w:r w:rsidRPr="00785E50">
        <w:rPr>
          <w:rFonts w:ascii="Verdana" w:hAnsi="Verdana" w:cs="Verdana"/>
          <w:sz w:val="18"/>
          <w:szCs w:val="18"/>
        </w:rPr>
        <w:t>00 złotych za każde stwierdzone naruszenie;</w:t>
      </w:r>
    </w:p>
    <w:p w14:paraId="643F7EED" w14:textId="77777777" w:rsidR="007E6A8F" w:rsidRPr="00785E50" w:rsidRDefault="007E6A8F" w:rsidP="007E6A8F">
      <w:pPr>
        <w:pStyle w:val="Akapitzlist"/>
        <w:numPr>
          <w:ilvl w:val="0"/>
          <w:numId w:val="16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785E50">
        <w:rPr>
          <w:rFonts w:ascii="Verdana" w:hAnsi="Verdana" w:cs="Verdana"/>
          <w:sz w:val="18"/>
          <w:szCs w:val="18"/>
        </w:rPr>
        <w:t xml:space="preserve">za odstąpienie od umowy z przyczyn leżących po stronie Wykonawcy – w wysokości 10% całkowitego wynagrodzenia określonego w § </w:t>
      </w:r>
      <w:r>
        <w:rPr>
          <w:rFonts w:ascii="Verdana" w:hAnsi="Verdana" w:cs="Verdana"/>
          <w:sz w:val="18"/>
          <w:szCs w:val="18"/>
        </w:rPr>
        <w:t>5</w:t>
      </w:r>
      <w:r w:rsidRPr="00785E50">
        <w:rPr>
          <w:rFonts w:ascii="Verdana" w:hAnsi="Verdana" w:cs="Verdana"/>
          <w:sz w:val="18"/>
          <w:szCs w:val="18"/>
        </w:rPr>
        <w:t xml:space="preserve"> ust. 1.</w:t>
      </w:r>
    </w:p>
    <w:p w14:paraId="72F52DAD" w14:textId="77777777" w:rsidR="007E6A8F" w:rsidRPr="00C3016A" w:rsidRDefault="007E6A8F" w:rsidP="007E6A8F">
      <w:pPr>
        <w:pStyle w:val="Akapitzlist"/>
        <w:numPr>
          <w:ilvl w:val="0"/>
          <w:numId w:val="15"/>
        </w:numPr>
        <w:suppressAutoHyphens/>
        <w:spacing w:after="120" w:line="240" w:lineRule="auto"/>
        <w:contextualSpacing w:val="0"/>
        <w:jc w:val="both"/>
        <w:rPr>
          <w:rFonts w:ascii="Verdana" w:hAnsi="Verdana"/>
          <w:sz w:val="18"/>
        </w:rPr>
      </w:pPr>
      <w:r w:rsidRPr="00C3016A">
        <w:rPr>
          <w:rFonts w:ascii="Verdana" w:hAnsi="Verdana"/>
          <w:sz w:val="18"/>
        </w:rPr>
        <w:t>Łączna maksymaln</w:t>
      </w:r>
      <w:r>
        <w:rPr>
          <w:rFonts w:ascii="Verdana" w:hAnsi="Verdana"/>
          <w:sz w:val="18"/>
        </w:rPr>
        <w:t>a</w:t>
      </w:r>
      <w:r w:rsidRPr="00C3016A">
        <w:rPr>
          <w:rFonts w:ascii="Verdana" w:hAnsi="Verdana"/>
          <w:sz w:val="18"/>
        </w:rPr>
        <w:t xml:space="preserve"> wysokość kar umownych, które</w:t>
      </w:r>
      <w:r>
        <w:rPr>
          <w:rFonts w:ascii="Verdana" w:hAnsi="Verdana"/>
          <w:sz w:val="18"/>
        </w:rPr>
        <w:t>j</w:t>
      </w:r>
      <w:r w:rsidRPr="00C3016A">
        <w:rPr>
          <w:rFonts w:ascii="Verdana" w:hAnsi="Verdana"/>
          <w:sz w:val="18"/>
        </w:rPr>
        <w:t xml:space="preserve"> może dochodzić Zamawiający</w:t>
      </w:r>
      <w:r>
        <w:rPr>
          <w:rFonts w:ascii="Verdana" w:hAnsi="Verdana"/>
          <w:sz w:val="18"/>
        </w:rPr>
        <w:t>,</w:t>
      </w:r>
      <w:r w:rsidRPr="00C3016A">
        <w:rPr>
          <w:rFonts w:ascii="Verdana" w:hAnsi="Verdana"/>
          <w:sz w:val="18"/>
        </w:rPr>
        <w:t xml:space="preserve"> ograniczona jest do 30% wartości wskazanej w § </w:t>
      </w:r>
      <w:r>
        <w:rPr>
          <w:rFonts w:ascii="Verdana" w:hAnsi="Verdana"/>
          <w:sz w:val="18"/>
        </w:rPr>
        <w:t xml:space="preserve">5 </w:t>
      </w:r>
      <w:r w:rsidRPr="00C3016A">
        <w:rPr>
          <w:rFonts w:ascii="Verdana" w:hAnsi="Verdana"/>
          <w:sz w:val="18"/>
        </w:rPr>
        <w:t>ust. 1 Umowy.</w:t>
      </w:r>
    </w:p>
    <w:p w14:paraId="42E62F0C" w14:textId="77777777" w:rsidR="007E6A8F" w:rsidRPr="00785E50" w:rsidRDefault="007E6A8F" w:rsidP="007E6A8F">
      <w:pPr>
        <w:pStyle w:val="Akapitzlist"/>
        <w:numPr>
          <w:ilvl w:val="0"/>
          <w:numId w:val="15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>Zamawiający będzie uprawniony do dochodzenia na zasadach ogólnych odszkodowania przenoszącego kwoty kar umownych, w tym powyżej limitu określonego w ust. 1.</w:t>
      </w:r>
    </w:p>
    <w:p w14:paraId="13A7BA1A" w14:textId="77777777" w:rsidR="007E6A8F" w:rsidRPr="00785E50" w:rsidRDefault="007E6A8F" w:rsidP="007E6A8F">
      <w:pPr>
        <w:pStyle w:val="Akapitzlist"/>
        <w:numPr>
          <w:ilvl w:val="0"/>
          <w:numId w:val="15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785E50">
        <w:rPr>
          <w:rFonts w:ascii="Verdana" w:hAnsi="Verdana" w:cs="Verdana"/>
          <w:sz w:val="18"/>
          <w:szCs w:val="18"/>
        </w:rPr>
        <w:t>Odstąpienie od umowy następować będzie w formie pisemnej i skutkować będzie z chwilą jego dostarczenia.</w:t>
      </w:r>
    </w:p>
    <w:p w14:paraId="249B29A6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7</w:t>
      </w:r>
    </w:p>
    <w:p w14:paraId="6F99939A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Odstąpienie od umowy, ograniczenie zakresu</w:t>
      </w:r>
    </w:p>
    <w:p w14:paraId="71C07407" w14:textId="77777777" w:rsidR="007E6A8F" w:rsidRDefault="007E6A8F" w:rsidP="007E6A8F">
      <w:pPr>
        <w:pStyle w:val="Akapitzlist"/>
        <w:numPr>
          <w:ilvl w:val="3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Zamawiający jest uprawniony do odstąpienia od niniejszej umowy ze skutkiem od dnia odstąpienia z przyczyn leżących po stronie Wykonawcy w następujących przypadkach wadliwego wykonywania umowy:</w:t>
      </w:r>
    </w:p>
    <w:p w14:paraId="7F301EC2" w14:textId="77777777" w:rsidR="007E6A8F" w:rsidRDefault="007E6A8F" w:rsidP="007E6A8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120" w:line="240" w:lineRule="auto"/>
        <w:ind w:left="851" w:hanging="425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gdy Wykonawca co najmniej dwukrotnie nie wykona poprawek (§ 3 ust. 3 umowy),</w:t>
      </w:r>
    </w:p>
    <w:p w14:paraId="7419002B" w14:textId="77777777" w:rsidR="007E6A8F" w:rsidRDefault="007E6A8F" w:rsidP="007E6A8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120" w:line="240" w:lineRule="auto"/>
        <w:ind w:left="851" w:hanging="425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gdy wykonawca co najmniej dwukrotnie nie usunie wad istotnych nakładu danego numeru czasopisma lub danej książki w terminie określonym w § 4 ust. 5.</w:t>
      </w:r>
    </w:p>
    <w:p w14:paraId="7E287006" w14:textId="77777777" w:rsidR="007E6A8F" w:rsidRDefault="007E6A8F" w:rsidP="007E6A8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120" w:line="240" w:lineRule="auto"/>
        <w:ind w:left="851" w:hanging="425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gdy Wykonawca co najmniej dwukrotnie nie dotrzyma terminu wykonania druku, określonego zgodnie z § 3 ust. 3 umowy.</w:t>
      </w:r>
    </w:p>
    <w:p w14:paraId="705E8080" w14:textId="77777777" w:rsidR="007E6A8F" w:rsidRDefault="007E6A8F" w:rsidP="007E6A8F">
      <w:pPr>
        <w:pStyle w:val="Akapitzlist"/>
        <w:tabs>
          <w:tab w:val="left" w:pos="851"/>
        </w:tabs>
        <w:spacing w:after="120" w:line="240" w:lineRule="auto"/>
        <w:ind w:left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W opisanych przypadkach Zamawiający będzie uprawniony do złożenia pisemnego oświadczenia o odstąpieniu od umowy w terminie do 30 dni od dnia zajścia okoliczności uzasadniających odstąpienie.</w:t>
      </w:r>
    </w:p>
    <w:p w14:paraId="7474A51C" w14:textId="77777777" w:rsidR="007E6A8F" w:rsidRDefault="007E6A8F" w:rsidP="007E6A8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Zamawiający jest uprawniony do rezygnacji z niektórych elementów przedmiotu zamówienia, w szczególności z wydania niektórych numerów każdego z czasopism lub rezygnacji z wydawania niektórych tytułów. Wykonawcy nie przysługuje roszczenie o realizację pełnego zakresu zamówienia, z tym zastrzeżeniem, że gwarantowany zakres zamówienia będzie odpowiadał wartości co najmniej 50% wartości określonej w § 5 ust. 1.</w:t>
      </w:r>
    </w:p>
    <w:p w14:paraId="39EF11B1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sz w:val="18"/>
          <w:szCs w:val="18"/>
        </w:rPr>
        <w:t>§ 8</w:t>
      </w:r>
    </w:p>
    <w:p w14:paraId="23868A25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sz w:val="18"/>
          <w:szCs w:val="18"/>
        </w:rPr>
        <w:t>Wypowiedzenie umowy</w:t>
      </w:r>
    </w:p>
    <w:p w14:paraId="7B6E74EB" w14:textId="77777777" w:rsidR="007E6A8F" w:rsidRDefault="007E6A8F" w:rsidP="007E6A8F">
      <w:pPr>
        <w:pStyle w:val="Akapitzlist"/>
        <w:numPr>
          <w:ilvl w:val="3"/>
          <w:numId w:val="2"/>
        </w:numPr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Każda ze stron jest uprawniona do wcześniejszego wypowiedzenia niniejszej umowy z zachowaniem trzymiesięcznego terminu, liczonego od końca miesiąca kalendarzowego, w którym zostało złożone oświadczenie o wypowiedzeniu.</w:t>
      </w:r>
    </w:p>
    <w:p w14:paraId="57886683" w14:textId="77777777" w:rsidR="007E6A8F" w:rsidRDefault="007E6A8F" w:rsidP="007E6A8F">
      <w:pPr>
        <w:pStyle w:val="Akapitzlist"/>
        <w:numPr>
          <w:ilvl w:val="3"/>
          <w:numId w:val="2"/>
        </w:numPr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Wypowiedzenie, o którym mowa w ust. 1 powinno zostać złożone w formie pisemnej pod rygorem nieważności.</w:t>
      </w:r>
    </w:p>
    <w:p w14:paraId="26D19545" w14:textId="77777777" w:rsidR="007E6A8F" w:rsidRDefault="007E6A8F" w:rsidP="007E6A8F">
      <w:pPr>
        <w:pStyle w:val="Akapitzlist"/>
        <w:numPr>
          <w:ilvl w:val="3"/>
          <w:numId w:val="2"/>
        </w:numPr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 xml:space="preserve">Wypowiedzenie o którym mowa w ust. 1 nie wymaga podania przyczyny. </w:t>
      </w:r>
    </w:p>
    <w:p w14:paraId="51583E33" w14:textId="77777777" w:rsidR="007E6A8F" w:rsidRPr="00C53E42" w:rsidRDefault="007E6A8F" w:rsidP="007E6A8F">
      <w:pPr>
        <w:spacing w:after="120" w:line="240" w:lineRule="auto"/>
        <w:jc w:val="center"/>
      </w:pPr>
      <w:r w:rsidRPr="00C53E42">
        <w:rPr>
          <w:rFonts w:ascii="Verdana" w:hAnsi="Verdana" w:cs="Verdana"/>
          <w:b/>
          <w:bCs/>
          <w:sz w:val="18"/>
          <w:szCs w:val="18"/>
        </w:rPr>
        <w:t xml:space="preserve">§ </w:t>
      </w:r>
      <w:r>
        <w:rPr>
          <w:rFonts w:ascii="Verdana" w:hAnsi="Verdana" w:cs="Verdana"/>
          <w:b/>
          <w:bCs/>
          <w:sz w:val="18"/>
          <w:szCs w:val="18"/>
        </w:rPr>
        <w:t>9</w:t>
      </w:r>
    </w:p>
    <w:p w14:paraId="415704F7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Komunikacja</w:t>
      </w:r>
    </w:p>
    <w:p w14:paraId="42665AC9" w14:textId="77777777" w:rsidR="007E6A8F" w:rsidRDefault="007E6A8F" w:rsidP="007E6A8F">
      <w:pPr>
        <w:pStyle w:val="Akapitzlist"/>
        <w:numPr>
          <w:ilvl w:val="3"/>
          <w:numId w:val="3"/>
        </w:numPr>
        <w:tabs>
          <w:tab w:val="left" w:pos="425"/>
        </w:tabs>
        <w:suppressAutoHyphens/>
        <w:spacing w:after="120" w:line="240" w:lineRule="auto"/>
        <w:ind w:left="426" w:hanging="426"/>
        <w:contextualSpacing w:val="0"/>
      </w:pPr>
      <w:r>
        <w:rPr>
          <w:rFonts w:ascii="Verdana" w:hAnsi="Verdana" w:cs="Verdana"/>
          <w:sz w:val="18"/>
          <w:szCs w:val="18"/>
        </w:rPr>
        <w:t>Do współpracy w sprawach związanych z wykonaniem Umowy upoważnia się:</w:t>
      </w:r>
    </w:p>
    <w:p w14:paraId="6BB5AFCD" w14:textId="77777777" w:rsidR="007E6A8F" w:rsidRDefault="007E6A8F" w:rsidP="007E6A8F">
      <w:pPr>
        <w:pStyle w:val="Akapitzlist"/>
        <w:numPr>
          <w:ilvl w:val="1"/>
          <w:numId w:val="4"/>
        </w:numPr>
        <w:suppressAutoHyphens/>
        <w:spacing w:after="120" w:line="240" w:lineRule="auto"/>
        <w:ind w:left="851" w:hanging="425"/>
        <w:contextualSpacing w:val="0"/>
      </w:pPr>
      <w:r>
        <w:rPr>
          <w:rFonts w:ascii="Verdana" w:hAnsi="Verdana" w:cs="Verdana"/>
          <w:sz w:val="18"/>
          <w:szCs w:val="18"/>
        </w:rPr>
        <w:t xml:space="preserve">ze strony </w:t>
      </w:r>
      <w:r>
        <w:rPr>
          <w:rFonts w:ascii="Verdana" w:hAnsi="Verdana" w:cs="Verdana"/>
          <w:iCs/>
          <w:sz w:val="18"/>
          <w:szCs w:val="18"/>
        </w:rPr>
        <w:t>Zamawiającego</w:t>
      </w:r>
      <w:r>
        <w:rPr>
          <w:rFonts w:ascii="Verdana" w:hAnsi="Verdana" w:cs="Verdana"/>
          <w:sz w:val="18"/>
          <w:szCs w:val="18"/>
        </w:rPr>
        <w:t>: Tomasz Woźniak t.wozniak@instytutksiazki.pl</w:t>
      </w:r>
    </w:p>
    <w:p w14:paraId="3426430F" w14:textId="77777777" w:rsidR="007E6A8F" w:rsidRDefault="007E6A8F" w:rsidP="007E6A8F">
      <w:pPr>
        <w:pStyle w:val="Akapitzlist"/>
        <w:numPr>
          <w:ilvl w:val="1"/>
          <w:numId w:val="4"/>
        </w:numPr>
        <w:suppressAutoHyphens/>
        <w:spacing w:after="120" w:line="240" w:lineRule="auto"/>
        <w:ind w:left="851" w:hanging="425"/>
        <w:contextualSpacing w:val="0"/>
      </w:pPr>
      <w:r>
        <w:rPr>
          <w:rFonts w:ascii="Verdana" w:hAnsi="Verdana" w:cs="Verdana"/>
          <w:sz w:val="18"/>
          <w:szCs w:val="18"/>
        </w:rPr>
        <w:t xml:space="preserve">ze strony </w:t>
      </w:r>
      <w:r>
        <w:rPr>
          <w:rFonts w:ascii="Verdana" w:hAnsi="Verdana" w:cs="Verdana"/>
          <w:iCs/>
          <w:sz w:val="18"/>
          <w:szCs w:val="18"/>
        </w:rPr>
        <w:t>Wykonawcy</w:t>
      </w:r>
      <w:r>
        <w:rPr>
          <w:rFonts w:ascii="Verdana" w:hAnsi="Verdana" w:cs="Verdana"/>
          <w:sz w:val="18"/>
          <w:szCs w:val="18"/>
        </w:rPr>
        <w:t>: ……………………………………</w:t>
      </w:r>
    </w:p>
    <w:p w14:paraId="3AE76C65" w14:textId="77777777" w:rsidR="007E6A8F" w:rsidRDefault="007E6A8F" w:rsidP="007E6A8F">
      <w:pPr>
        <w:pStyle w:val="Akapitzlist"/>
        <w:numPr>
          <w:ilvl w:val="0"/>
          <w:numId w:val="3"/>
        </w:numPr>
        <w:tabs>
          <w:tab w:val="left" w:pos="425"/>
        </w:tabs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Zmiana osób, o których mowa w ust. 1, następuje poprzez pisemne powiadomienie drugiej Strony i nie stanowi zmiany treści Umowy.</w:t>
      </w:r>
    </w:p>
    <w:p w14:paraId="5B361F47" w14:textId="77777777" w:rsidR="007E6A8F" w:rsidRDefault="007E6A8F" w:rsidP="007E6A8F">
      <w:pPr>
        <w:pStyle w:val="Akapitzlist"/>
        <w:numPr>
          <w:ilvl w:val="0"/>
          <w:numId w:val="3"/>
        </w:numPr>
        <w:tabs>
          <w:tab w:val="left" w:pos="425"/>
        </w:tabs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lastRenderedPageBreak/>
        <w:t>Komunikacja w toku realizacji niniejszej umowy będzie dokonywana za pośrednictwem poczty elektronicznej, faksu i telefonu. Strony są zobowiązane potwierdzać otrzymanie każdej wiadomości.</w:t>
      </w:r>
    </w:p>
    <w:p w14:paraId="465AD6A9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10</w:t>
      </w:r>
    </w:p>
    <w:p w14:paraId="25E9F281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Zasady zmiany umowy</w:t>
      </w:r>
    </w:p>
    <w:p w14:paraId="1B0901ED" w14:textId="77777777" w:rsidR="007E6A8F" w:rsidRDefault="007E6A8F" w:rsidP="007E6A8F">
      <w:pPr>
        <w:pStyle w:val="Akapitzlist"/>
        <w:numPr>
          <w:ilvl w:val="3"/>
          <w:numId w:val="5"/>
        </w:numPr>
        <w:tabs>
          <w:tab w:val="left" w:pos="426"/>
        </w:tabs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Wszelkie zmiany dotyczące postanowień niniejszej umowy wymagają formy pisemnej pod rygorem nieważności.</w:t>
      </w:r>
    </w:p>
    <w:p w14:paraId="439BAA61" w14:textId="77777777" w:rsidR="007E6A8F" w:rsidRPr="00785E50" w:rsidRDefault="007E6A8F" w:rsidP="007E6A8F">
      <w:pPr>
        <w:pStyle w:val="Akapitzlist"/>
        <w:numPr>
          <w:ilvl w:val="3"/>
          <w:numId w:val="5"/>
        </w:numPr>
        <w:tabs>
          <w:tab w:val="left" w:pos="426"/>
          <w:tab w:val="left" w:pos="567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85E50">
        <w:rPr>
          <w:rFonts w:ascii="Verdana" w:hAnsi="Verdana" w:cs="Verdana"/>
          <w:sz w:val="18"/>
          <w:szCs w:val="18"/>
        </w:rPr>
        <w:t>Zamawiający dopuszcza następujące istotne zmiany postanowień umowy, w stosunku do treści w stosunku do treści oferty, na podstawie której dokonano wyboru wykonawcy:</w:t>
      </w:r>
    </w:p>
    <w:p w14:paraId="45E41771" w14:textId="77777777" w:rsidR="007E6A8F" w:rsidRPr="00785E50" w:rsidRDefault="007E6A8F" w:rsidP="007E6A8F">
      <w:pPr>
        <w:pStyle w:val="Akapitzlist"/>
        <w:numPr>
          <w:ilvl w:val="1"/>
          <w:numId w:val="3"/>
        </w:numPr>
        <w:tabs>
          <w:tab w:val="left" w:pos="851"/>
        </w:tabs>
        <w:suppressAutoHyphens/>
        <w:spacing w:after="120" w:line="240" w:lineRule="auto"/>
        <w:ind w:left="851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785E50">
        <w:rPr>
          <w:rFonts w:ascii="Verdana" w:hAnsi="Verdana" w:cs="Verdana"/>
          <w:sz w:val="18"/>
          <w:szCs w:val="18"/>
        </w:rPr>
        <w:t>zmiany wysokości wynagrodzenia Wykonawcy (w tym cen jednostkowych oraz w odpowiedniej proporcji kwoty maksymalnej) w przypadku zmiany:</w:t>
      </w:r>
    </w:p>
    <w:p w14:paraId="5A641979" w14:textId="77777777" w:rsidR="007E6A8F" w:rsidRPr="00785E50" w:rsidRDefault="007E6A8F" w:rsidP="007E6A8F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85E50">
        <w:rPr>
          <w:rFonts w:ascii="Verdana" w:hAnsi="Verdana" w:cs="Verdana"/>
          <w:sz w:val="18"/>
          <w:szCs w:val="18"/>
        </w:rPr>
        <w:t>stawki podatku od towarów i usług,</w:t>
      </w:r>
    </w:p>
    <w:p w14:paraId="4D32257A" w14:textId="77777777" w:rsidR="007E6A8F" w:rsidRPr="00785E50" w:rsidRDefault="007E6A8F" w:rsidP="007E6A8F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85E50">
        <w:rPr>
          <w:rFonts w:ascii="Verdana" w:hAnsi="Verdana"/>
          <w:sz w:val="18"/>
          <w:szCs w:val="18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17D49017" w14:textId="77777777" w:rsidR="007E6A8F" w:rsidRPr="00785E50" w:rsidRDefault="007E6A8F" w:rsidP="007E6A8F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85E50">
        <w:rPr>
          <w:rFonts w:ascii="Verdana" w:hAnsi="Verdana"/>
          <w:sz w:val="18"/>
          <w:szCs w:val="18"/>
        </w:rPr>
        <w:t>zasad podlegania ubezpieczeniom społecznym lub ubezpieczeniu zdrowotnemu lub wysokości stawki składki na ubezpieczenia społeczne lub zdrowotne,</w:t>
      </w:r>
    </w:p>
    <w:p w14:paraId="50A882DE" w14:textId="77777777" w:rsidR="007E6A8F" w:rsidRPr="00785E50" w:rsidRDefault="007E6A8F" w:rsidP="007E6A8F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85E50">
        <w:rPr>
          <w:rFonts w:ascii="Verdana" w:hAnsi="Verdan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14:paraId="6BB1678C" w14:textId="77777777" w:rsidR="007E6A8F" w:rsidRPr="009B77B3" w:rsidRDefault="007E6A8F" w:rsidP="007E6A8F">
      <w:pPr>
        <w:pStyle w:val="Akapitzlist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Verdana" w:hAnsi="Verdana" w:cs="Verdana"/>
          <w:sz w:val="18"/>
          <w:szCs w:val="18"/>
        </w:rPr>
      </w:pPr>
      <w:r w:rsidRPr="009B77B3">
        <w:rPr>
          <w:rFonts w:ascii="Verdana" w:hAnsi="Verdana" w:cs="Verdana"/>
          <w:sz w:val="18"/>
          <w:szCs w:val="18"/>
        </w:rPr>
        <w:t>- jeżeli zmiany te będą miały wpływ na koszty wykonania zamówienia przez Wykonawcę. Zmiany w tym zakresie mogą zostać dokonane wyłącznie w zakresie, w jakim Wykonawca wykaże wpływ ww. czynników na wysokość cen jednostkowych.</w:t>
      </w:r>
    </w:p>
    <w:p w14:paraId="0FDE4B17" w14:textId="77777777" w:rsidR="007E6A8F" w:rsidRPr="00C742A8" w:rsidRDefault="007E6A8F" w:rsidP="007E6A8F">
      <w:pPr>
        <w:pStyle w:val="Akapitzlist"/>
        <w:tabs>
          <w:tab w:val="left" w:pos="851"/>
        </w:tabs>
        <w:suppressAutoHyphens/>
        <w:spacing w:after="120" w:line="240" w:lineRule="auto"/>
        <w:ind w:left="851" w:hanging="425"/>
        <w:contextualSpacing w:val="0"/>
        <w:jc w:val="both"/>
      </w:pPr>
      <w:r>
        <w:rPr>
          <w:rFonts w:ascii="Verdana" w:hAnsi="Verdana"/>
          <w:sz w:val="18"/>
        </w:rPr>
        <w:t xml:space="preserve">2) </w:t>
      </w:r>
      <w:r>
        <w:rPr>
          <w:rFonts w:ascii="Verdana" w:hAnsi="Verdana"/>
          <w:sz w:val="18"/>
        </w:rPr>
        <w:tab/>
      </w:r>
      <w:r w:rsidRPr="00AB2567">
        <w:rPr>
          <w:rFonts w:ascii="Verdana" w:hAnsi="Verdana"/>
          <w:sz w:val="18"/>
          <w:szCs w:val="18"/>
        </w:rPr>
        <w:t xml:space="preserve">zmiana sposobu wykonania przedmiotu zamówienia, dotycząca w szczególności zwiększenia lub zmniejszenia nakładu, formatu, liczby stron, materiałów  (w tym zmiana gramatury, faktury czy innych właściwości papieru i kartonu), czy sposobu oprawy, </w:t>
      </w:r>
      <w:r>
        <w:rPr>
          <w:rFonts w:ascii="Verdana" w:hAnsi="Verdana"/>
          <w:sz w:val="18"/>
          <w:szCs w:val="18"/>
        </w:rPr>
        <w:br/>
      </w:r>
      <w:r w:rsidRPr="00AB2567">
        <w:rPr>
          <w:rFonts w:ascii="Verdana" w:hAnsi="Verdana"/>
          <w:sz w:val="18"/>
          <w:szCs w:val="18"/>
        </w:rPr>
        <w:t xml:space="preserve">wraz z proporcjonalną zmianą wynagrodzenia Wykonawcy, nie większą jednak niż 15% wartości, o której mowa w § </w:t>
      </w:r>
      <w:r>
        <w:rPr>
          <w:rFonts w:ascii="Verdana" w:hAnsi="Verdana"/>
          <w:sz w:val="18"/>
          <w:szCs w:val="18"/>
        </w:rPr>
        <w:t>6</w:t>
      </w:r>
      <w:r w:rsidRPr="00AB2567">
        <w:rPr>
          <w:rFonts w:ascii="Verdana" w:hAnsi="Verdana"/>
          <w:sz w:val="18"/>
          <w:szCs w:val="18"/>
        </w:rPr>
        <w:t xml:space="preserve"> ust. 1</w:t>
      </w:r>
      <w:r>
        <w:rPr>
          <w:rFonts w:ascii="Verdana" w:hAnsi="Verdana"/>
          <w:sz w:val="18"/>
          <w:szCs w:val="18"/>
        </w:rPr>
        <w:t xml:space="preserve">. </w:t>
      </w:r>
    </w:p>
    <w:p w14:paraId="5DF3741D" w14:textId="77777777" w:rsidR="007E6A8F" w:rsidRDefault="007E6A8F" w:rsidP="007E6A8F">
      <w:pPr>
        <w:pStyle w:val="Akapitzlist"/>
        <w:numPr>
          <w:ilvl w:val="3"/>
          <w:numId w:val="5"/>
        </w:numPr>
        <w:tabs>
          <w:tab w:val="left" w:pos="426"/>
        </w:tabs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Bieżące uzgodnienia związane z procesem produkcji i dystrybucji druków, dokonywane w toku realizacji umowy, nie będą uważane za istotne zmiany umowy.</w:t>
      </w:r>
    </w:p>
    <w:p w14:paraId="5FBA76AB" w14:textId="77777777" w:rsidR="007E6A8F" w:rsidRDefault="007E6A8F" w:rsidP="007E6A8F">
      <w:pPr>
        <w:pStyle w:val="Akapitzlist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Verdana" w:hAnsi="Verdana" w:cs="Verdana"/>
          <w:sz w:val="18"/>
          <w:szCs w:val="18"/>
        </w:rPr>
      </w:pPr>
    </w:p>
    <w:p w14:paraId="0F675AD0" w14:textId="77777777" w:rsidR="007E6A8F" w:rsidRPr="00785E50" w:rsidRDefault="007E6A8F" w:rsidP="007E6A8F">
      <w:pPr>
        <w:spacing w:after="12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785E50">
        <w:rPr>
          <w:rFonts w:ascii="Verdana" w:hAnsi="Verdana" w:cs="Arial"/>
          <w:b/>
          <w:sz w:val="18"/>
          <w:szCs w:val="18"/>
        </w:rPr>
        <w:t xml:space="preserve">§ </w:t>
      </w:r>
      <w:r>
        <w:rPr>
          <w:rFonts w:ascii="Verdana" w:hAnsi="Verdana" w:cs="Arial"/>
          <w:b/>
          <w:sz w:val="18"/>
          <w:szCs w:val="18"/>
        </w:rPr>
        <w:t>11</w:t>
      </w:r>
    </w:p>
    <w:p w14:paraId="0B138521" w14:textId="77777777" w:rsidR="007E6A8F" w:rsidRPr="00785E50" w:rsidRDefault="007E6A8F" w:rsidP="007E6A8F">
      <w:pPr>
        <w:spacing w:after="12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785E50">
        <w:rPr>
          <w:rFonts w:ascii="Verdana" w:hAnsi="Verdana" w:cs="Arial"/>
          <w:b/>
          <w:sz w:val="18"/>
          <w:szCs w:val="18"/>
        </w:rPr>
        <w:t>Przetwarzanie danych osobowych</w:t>
      </w:r>
    </w:p>
    <w:p w14:paraId="06E6F2DF" w14:textId="77777777" w:rsidR="007E6A8F" w:rsidRPr="00F85AF6" w:rsidRDefault="007E6A8F" w:rsidP="007E6A8F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F85AF6">
        <w:rPr>
          <w:rFonts w:ascii="Verdana" w:hAnsi="Verdana" w:cs="Arial"/>
          <w:sz w:val="18"/>
          <w:szCs w:val="18"/>
        </w:rPr>
        <w:t xml:space="preserve">Zasady powierzenia przetwarzania danych osobowych, związanych z realizacją postanowień niniejszej Umowy, stanowią Załącznik nr </w:t>
      </w:r>
      <w:r>
        <w:rPr>
          <w:rFonts w:ascii="Verdana" w:hAnsi="Verdana" w:cs="Arial"/>
          <w:sz w:val="18"/>
          <w:szCs w:val="18"/>
        </w:rPr>
        <w:t>3</w:t>
      </w:r>
      <w:r w:rsidRPr="00F85AF6">
        <w:rPr>
          <w:rFonts w:ascii="Verdana" w:hAnsi="Verdana" w:cs="Arial"/>
          <w:sz w:val="18"/>
          <w:szCs w:val="18"/>
        </w:rPr>
        <w:t xml:space="preserve"> do niniejszej Umowy.</w:t>
      </w:r>
    </w:p>
    <w:p w14:paraId="65000B1C" w14:textId="77777777" w:rsidR="007E6A8F" w:rsidRDefault="007E6A8F" w:rsidP="007E6A8F">
      <w:pPr>
        <w:pStyle w:val="Akapitzlist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Verdana" w:hAnsi="Verdana" w:cs="Verdana"/>
          <w:sz w:val="18"/>
          <w:szCs w:val="18"/>
        </w:rPr>
      </w:pPr>
    </w:p>
    <w:p w14:paraId="4DB7108E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12</w:t>
      </w:r>
    </w:p>
    <w:p w14:paraId="0302FA32" w14:textId="77777777" w:rsidR="007E6A8F" w:rsidRDefault="007E6A8F" w:rsidP="007E6A8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Zasady zmiany umowy. Postanowienia końcowe.</w:t>
      </w:r>
    </w:p>
    <w:p w14:paraId="24450524" w14:textId="77777777" w:rsidR="007E6A8F" w:rsidRDefault="007E6A8F" w:rsidP="007E6A8F">
      <w:pPr>
        <w:pStyle w:val="Akapitzlist"/>
        <w:numPr>
          <w:ilvl w:val="0"/>
          <w:numId w:val="8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W sprawach nieuregulowanych niniejszą umową mają zastosowanie przepisy Kodeksu Cywilnego oraz ustawy Prawo zamówień publicznych.</w:t>
      </w:r>
    </w:p>
    <w:p w14:paraId="06E2F9AB" w14:textId="77777777" w:rsidR="007E6A8F" w:rsidRDefault="007E6A8F" w:rsidP="007E6A8F">
      <w:pPr>
        <w:pStyle w:val="Akapitzlist"/>
        <w:numPr>
          <w:ilvl w:val="0"/>
          <w:numId w:val="8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Wszelkie spory mogące wyniknąć na tle stosowania niniejszej umowy rozstrzygać będzie sąd powszechny właściwy miejscowo dla siedziby Zamawiającego w Krakowie.</w:t>
      </w:r>
    </w:p>
    <w:p w14:paraId="4C90D975" w14:textId="77777777" w:rsidR="007E6A8F" w:rsidRDefault="007E6A8F" w:rsidP="007E6A8F">
      <w:pPr>
        <w:pStyle w:val="Akapitzlist"/>
        <w:numPr>
          <w:ilvl w:val="0"/>
          <w:numId w:val="8"/>
        </w:numPr>
        <w:suppressAutoHyphens/>
        <w:spacing w:after="120" w:line="240" w:lineRule="auto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Umowę niniejszą sporządzono w dwóch jednobrzmiących egzemplarzach, po jednym dla każdej ze stron.</w:t>
      </w:r>
    </w:p>
    <w:p w14:paraId="6BF32A27" w14:textId="77777777" w:rsidR="007E6A8F" w:rsidRDefault="007E6A8F" w:rsidP="007E6A8F">
      <w:pPr>
        <w:spacing w:after="120" w:line="240" w:lineRule="auto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6AA51366" w14:textId="77777777" w:rsidR="007E6A8F" w:rsidRDefault="007E6A8F" w:rsidP="007E6A8F">
      <w:pPr>
        <w:spacing w:after="120" w:line="240" w:lineRule="auto"/>
        <w:jc w:val="both"/>
      </w:pPr>
      <w:r>
        <w:rPr>
          <w:rFonts w:ascii="Verdana" w:hAnsi="Verdana" w:cs="Verdana"/>
          <w:b/>
          <w:bCs/>
          <w:sz w:val="18"/>
          <w:szCs w:val="18"/>
          <w:u w:val="single"/>
        </w:rPr>
        <w:t>Załączniki:</w:t>
      </w:r>
    </w:p>
    <w:p w14:paraId="59E62C5C" w14:textId="77777777" w:rsidR="007E6A8F" w:rsidRDefault="007E6A8F" w:rsidP="007E6A8F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 xml:space="preserve">Oferta Wykonawcy </w:t>
      </w:r>
    </w:p>
    <w:p w14:paraId="6E40AC5F" w14:textId="77777777" w:rsidR="007E6A8F" w:rsidRPr="00785E50" w:rsidRDefault="007E6A8F" w:rsidP="007E6A8F">
      <w:pPr>
        <w:pStyle w:val="Akapitzlist"/>
        <w:numPr>
          <w:ilvl w:val="3"/>
          <w:numId w:val="6"/>
        </w:numPr>
        <w:tabs>
          <w:tab w:val="left" w:pos="0"/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ZO (w tym Opis Przedmiotu Zamówienia) wraz z wyjaśnieniami i modyfikacjami</w:t>
      </w:r>
    </w:p>
    <w:p w14:paraId="4221A861" w14:textId="77777777" w:rsidR="007E6A8F" w:rsidRDefault="007E6A8F" w:rsidP="007E6A8F">
      <w:pPr>
        <w:pStyle w:val="Akapitzlist"/>
        <w:numPr>
          <w:ilvl w:val="3"/>
          <w:numId w:val="6"/>
        </w:numPr>
        <w:tabs>
          <w:tab w:val="left" w:pos="0"/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after="120" w:line="240" w:lineRule="auto"/>
        <w:ind w:left="426" w:hanging="426"/>
        <w:contextualSpacing w:val="0"/>
        <w:jc w:val="both"/>
      </w:pPr>
      <w:r>
        <w:rPr>
          <w:rFonts w:ascii="Verdana" w:hAnsi="Verdana" w:cs="Verdana"/>
          <w:sz w:val="18"/>
          <w:szCs w:val="18"/>
        </w:rPr>
        <w:t>Zasady przetwarzania danych osobowych</w:t>
      </w:r>
    </w:p>
    <w:p w14:paraId="2045726C" w14:textId="77777777" w:rsidR="007E6A8F" w:rsidRDefault="007E6A8F" w:rsidP="007E6A8F">
      <w:pPr>
        <w:widowControl w:val="0"/>
        <w:overflowPunct w:val="0"/>
        <w:spacing w:after="120" w:line="240" w:lineRule="auto"/>
        <w:jc w:val="center"/>
        <w:rPr>
          <w:rFonts w:ascii="Verdana" w:hAnsi="Verdana" w:cs="Verdana"/>
          <w:i/>
          <w:sz w:val="18"/>
          <w:szCs w:val="18"/>
        </w:rPr>
      </w:pPr>
    </w:p>
    <w:bookmarkEnd w:id="0"/>
    <w:p w14:paraId="23436344" w14:textId="77777777" w:rsidR="007E6A8F" w:rsidRDefault="007E6A8F" w:rsidP="007E6A8F">
      <w:pPr>
        <w:widowControl w:val="0"/>
        <w:overflowPunct w:val="0"/>
        <w:spacing w:after="120" w:line="240" w:lineRule="auto"/>
      </w:pPr>
      <w:r>
        <w:t xml:space="preserve"> </w:t>
      </w:r>
    </w:p>
    <w:p w14:paraId="6B43ECDC" w14:textId="77777777" w:rsidR="007E6A8F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br w:type="page"/>
      </w:r>
      <w:bookmarkStart w:id="1" w:name="_Hlk17192072"/>
      <w:r w:rsidRPr="00C83E27">
        <w:rPr>
          <w:rFonts w:ascii="Verdana" w:hAnsi="Verdana" w:cs="Arial"/>
          <w:sz w:val="18"/>
          <w:szCs w:val="18"/>
        </w:rPr>
        <w:lastRenderedPageBreak/>
        <w:t>Zasady powierzenia przetwarzania danych osobowych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27E2A6DD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załącznik nr 3 do umowy o zamówienie publiczne numer …………</w:t>
      </w:r>
    </w:p>
    <w:p w14:paraId="3D283856" w14:textId="77777777" w:rsidR="007E6A8F" w:rsidRDefault="007E6A8F" w:rsidP="007E6A8F">
      <w:pPr>
        <w:spacing w:after="120" w:line="240" w:lineRule="auto"/>
        <w:rPr>
          <w:rFonts w:ascii="Verdana" w:hAnsi="Verdana"/>
          <w:sz w:val="18"/>
          <w:szCs w:val="18"/>
        </w:rPr>
      </w:pPr>
    </w:p>
    <w:bookmarkEnd w:id="1"/>
    <w:p w14:paraId="4B062318" w14:textId="77777777" w:rsidR="007E6A8F" w:rsidRPr="00C83E27" w:rsidRDefault="007E6A8F" w:rsidP="007E6A8F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Mając na uwadze, że Strony zawarły Umowę (dalej jako „Umowa Główna”), w ramach której Instytut</w:t>
      </w:r>
      <w:r>
        <w:rPr>
          <w:rFonts w:ascii="Verdana" w:hAnsi="Verdana" w:cs="Arial"/>
          <w:sz w:val="18"/>
          <w:szCs w:val="18"/>
        </w:rPr>
        <w:t xml:space="preserve"> (Zamawiający)</w:t>
      </w:r>
      <w:r w:rsidRPr="00C83E27">
        <w:rPr>
          <w:rFonts w:ascii="Verdana" w:hAnsi="Verdana" w:cs="Arial"/>
          <w:sz w:val="18"/>
          <w:szCs w:val="18"/>
        </w:rPr>
        <w:t xml:space="preserve"> przekazuje Wykonawcy (dalej jako „Podmiot przetwarzający”) dane osobowe niezbędne do jej realizacji, Strony zawierają niniejszą umowę (dalej: „Umowa”), o następującej treści:</w:t>
      </w:r>
    </w:p>
    <w:p w14:paraId="457D201E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§ 1</w:t>
      </w:r>
    </w:p>
    <w:p w14:paraId="6C45F4EA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Przedmiot powierzenia przetwarzania danych osobowych</w:t>
      </w:r>
    </w:p>
    <w:p w14:paraId="52D1A2ED" w14:textId="77777777" w:rsidR="007E6A8F" w:rsidRPr="00C83E27" w:rsidRDefault="007E6A8F" w:rsidP="007E6A8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Instytut powierza Podmiotowi przetwarzającemu, na podstawie przepisów Rozporządzenia Parlamentu Europejskiego i Rady (UE) 2016/679 z dnia 27 kwietnia 2016 r. w sprawie ochrony osób fizycznych w związku z przetwarzaniem danych osobowych i w sprawie swobodnego przepływu takich danych oraz uchylenia dyrektywy 95/46/WE (Dz.U.UE.L.2016.119.1 z dnia 2016.05.04) (dalej: „RODO”) oraz innych związanych z RODO obowiązujących przepisów prawa polskiego, w tym aktualnie obowiązującej ustawy o ochronie danych osobowych, jak również innych przepisów prawa dotyczących przetwarzania danych osobowych (dalej „Akty Prawne”), dane osobowe do przetwarzania, na zasadach, w zakresie i w celach określonych w niniejszej Umowie.</w:t>
      </w:r>
    </w:p>
    <w:p w14:paraId="4F6449EB" w14:textId="77777777" w:rsidR="007E6A8F" w:rsidRPr="00C83E27" w:rsidRDefault="007E6A8F" w:rsidP="007E6A8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Instytut oświadcza, że jest Administratorem danych oraz, że jest uprawniony do powierzenia przetwarzania danych osobowych określonych w niniejszej Umowie, które powierza Podmiotowi przetwarzającemu do przetwarzania.</w:t>
      </w:r>
    </w:p>
    <w:p w14:paraId="5574A4D2" w14:textId="77777777" w:rsidR="007E6A8F" w:rsidRPr="00C83E27" w:rsidRDefault="007E6A8F" w:rsidP="007E6A8F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Podmiot przetwarzający przyjmuje do przetwarzania dane osobowe określone w niniejszej Umowie oraz zobowiązuje się je przetwarzać, zgodnie z RODO oraz Aktami Prawnymi.</w:t>
      </w:r>
    </w:p>
    <w:p w14:paraId="76E3EE11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§ 2</w:t>
      </w:r>
    </w:p>
    <w:p w14:paraId="213103F4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Zakres i cel przetwarzania danych osobowych</w:t>
      </w:r>
    </w:p>
    <w:p w14:paraId="70717231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Podmiot przetwarzający będzie przetwarzał, powierzone na podstawie niniejszej Umowy, dane osobowe niezbędne do realizacji Umowy Głównej, w tym w zakresie obejmującym następujące kategorie osób: pracowników Instytutu, zleceniobiorców, wykonawców dzieł, kontrahentów, usługodawców, oraz innych współpracowników Instytutu.</w:t>
      </w:r>
    </w:p>
    <w:p w14:paraId="4B36B7BD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 xml:space="preserve">Podmiot przetwarzający będzie przetwarzał, powierzone na podstawie Umowy </w:t>
      </w:r>
      <w:r>
        <w:rPr>
          <w:rFonts w:ascii="Verdana" w:hAnsi="Verdana"/>
          <w:sz w:val="18"/>
          <w:szCs w:val="18"/>
        </w:rPr>
        <w:t>dane zwykłe</w:t>
      </w:r>
      <w:r w:rsidRPr="00C83E27">
        <w:rPr>
          <w:rFonts w:ascii="Verdana" w:hAnsi="Verdana"/>
          <w:sz w:val="18"/>
          <w:szCs w:val="18"/>
        </w:rPr>
        <w:t>, w zakresie:</w:t>
      </w:r>
    </w:p>
    <w:p w14:paraId="0D33A3E8" w14:textId="77777777" w:rsidR="007E6A8F" w:rsidRPr="00C83E27" w:rsidRDefault="007E6A8F" w:rsidP="007E6A8F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 xml:space="preserve">imiona i nazwiska, </w:t>
      </w:r>
    </w:p>
    <w:p w14:paraId="1123B162" w14:textId="77777777" w:rsidR="007E6A8F" w:rsidRPr="00C83E27" w:rsidRDefault="007E6A8F" w:rsidP="007E6A8F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>adres zamieszkania,</w:t>
      </w:r>
    </w:p>
    <w:p w14:paraId="2158B5A0" w14:textId="77777777" w:rsidR="007E6A8F" w:rsidRDefault="007E6A8F" w:rsidP="007E6A8F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>adresy e-mail</w:t>
      </w:r>
      <w:r>
        <w:rPr>
          <w:rFonts w:ascii="Verdana" w:hAnsi="Verdana"/>
          <w:sz w:val="18"/>
          <w:szCs w:val="18"/>
        </w:rPr>
        <w:t>,</w:t>
      </w:r>
    </w:p>
    <w:p w14:paraId="633C775E" w14:textId="77777777" w:rsidR="007E6A8F" w:rsidRPr="00C83E27" w:rsidRDefault="007E6A8F" w:rsidP="007E6A8F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numery telefonów.</w:t>
      </w:r>
    </w:p>
    <w:p w14:paraId="21BC2C7D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13044F">
        <w:rPr>
          <w:rFonts w:ascii="Verdana" w:hAnsi="Verdana" w:cs="Arial"/>
          <w:sz w:val="18"/>
          <w:szCs w:val="18"/>
        </w:rPr>
        <w:t>Powierzone przez Instytut Dane Osobowe będą przetwarzane przez Podmiot przetwarzający wyłącznie w celu wykonania Umowy Głównej zgodnie z jej postanowieniami i jedynie przez czas jej obowiązywania.</w:t>
      </w:r>
    </w:p>
    <w:p w14:paraId="4B037AFF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Strony, w celu uniknięcia wątpliwości oświadczają, że Podmiotowi przetwarzającemu z tytułu wykonywania obowiązków określonych w niniejszej Umowie, nie przysługuje wynagrodzenie ani prawo do żądania podwyższenia wynagrodzenia należnego Podmiotowi przetwarzającemu wynikającego z Umowy Głównej.</w:t>
      </w:r>
    </w:p>
    <w:p w14:paraId="5F925C54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§ 3</w:t>
      </w:r>
    </w:p>
    <w:p w14:paraId="0CECFE9A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Sposób wykonania Umowy w zakresie przetwarzania danych osobowych</w:t>
      </w:r>
    </w:p>
    <w:p w14:paraId="7AF005A0" w14:textId="77777777" w:rsidR="007E6A8F" w:rsidRPr="00C83E27" w:rsidRDefault="007E6A8F" w:rsidP="007E6A8F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Podmiot przetwarzający, w ramach przetwarzania Danych osobowych, będzie uprawniony do wykonywania następujących czynności: zbieranie, utrwalanie, organizowanie, porządkowanie, przechowywanie, adaptowanie, lub modyfikowanie, pobieranie, przeglądanie, wykorzystywanie, ujawnianie poprzez przesłanie, rozpowszechnianie lub innego rodzaju udostępnianie, dopasowywanie lub łączenie, ograniczenie, usuwanie lub niszczenie.</w:t>
      </w:r>
    </w:p>
    <w:p w14:paraId="6514C75B" w14:textId="77777777" w:rsidR="007E6A8F" w:rsidRPr="0013044F" w:rsidRDefault="007E6A8F" w:rsidP="007E6A8F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 xml:space="preserve">Strony postanawiają, że przetwarzanie danych osobowych będzie wykonywane wyłącznie na terytorium Unii Europejskiej. Przekazanie powierzonych danych do państwa trzeciego może nastąpić </w:t>
      </w:r>
      <w:r w:rsidRPr="00C83E27">
        <w:rPr>
          <w:rFonts w:ascii="Verdana" w:hAnsi="Verdana"/>
          <w:sz w:val="18"/>
          <w:szCs w:val="18"/>
        </w:rPr>
        <w:lastRenderedPageBreak/>
        <w:t>jedynie na pisemne polecenie Instytutu chyba, że obowiązek taki nakłada na Podmiot przetwarzający prawo Unii lub prawo państwa członkowskiego, któremu podlega Podmiot przetwarzający. W takim przypadku przed rozpoczęciem przetwarzania Podmiot przetwarzający informuje Instytut o tym obowiązku prawnym, o ile prawo to nie zabrania udzielania takiej informacji z uwagi na ważny interes publiczny.</w:t>
      </w:r>
    </w:p>
    <w:p w14:paraId="6930CE30" w14:textId="77777777" w:rsidR="007E6A8F" w:rsidRPr="0013044F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13044F">
        <w:rPr>
          <w:rFonts w:ascii="Verdana" w:hAnsi="Verdana" w:cs="Arial"/>
          <w:sz w:val="18"/>
          <w:szCs w:val="18"/>
        </w:rPr>
        <w:t>§ 4</w:t>
      </w:r>
    </w:p>
    <w:p w14:paraId="1063095E" w14:textId="77777777" w:rsidR="007E6A8F" w:rsidRPr="0013044F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13044F">
        <w:rPr>
          <w:rFonts w:ascii="Verdana" w:hAnsi="Verdana" w:cs="Arial"/>
          <w:sz w:val="18"/>
          <w:szCs w:val="18"/>
        </w:rPr>
        <w:t>Prawa i Obowiązki Stron</w:t>
      </w:r>
    </w:p>
    <w:p w14:paraId="426B0D47" w14:textId="77777777" w:rsidR="007E6A8F" w:rsidRPr="00C83E27" w:rsidRDefault="007E6A8F" w:rsidP="007E6A8F">
      <w:pPr>
        <w:pStyle w:val="Akapitzlist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>Podmiot przetwarzający zobowiązuje się, przy przetwarzaniu powierzonych danych osobowych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FE92421" w14:textId="77777777" w:rsidR="007E6A8F" w:rsidRPr="00C83E27" w:rsidRDefault="007E6A8F" w:rsidP="007E6A8F">
      <w:pPr>
        <w:pStyle w:val="Akapitzlist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>Podmiot przetwarzający zobowiązany jest do prowadzenia rejestru wszystkich kategorii czynności przetwarzania dokonywanych w imieniu Instytutu, zgodnie z art. 30 ust. 2 RODO, z zastrzeżeniem art. 30 ust. 5 RODO.</w:t>
      </w:r>
    </w:p>
    <w:p w14:paraId="4E1BB677" w14:textId="77777777" w:rsidR="007E6A8F" w:rsidRDefault="007E6A8F" w:rsidP="007E6A8F">
      <w:pPr>
        <w:pStyle w:val="Akapitzlist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>Podmiot przetwarzający zobowiązany jest dołożyć należytej staranności przy przetwarzaniu powierzonych danych osobowych.</w:t>
      </w:r>
    </w:p>
    <w:p w14:paraId="1833E114" w14:textId="77777777" w:rsidR="007E6A8F" w:rsidRPr="00785E50" w:rsidRDefault="007E6A8F" w:rsidP="007E6A8F">
      <w:pPr>
        <w:pStyle w:val="Akapitzlist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785E50">
        <w:rPr>
          <w:rFonts w:ascii="Verdana" w:hAnsi="Verdana" w:cs="Arial"/>
          <w:sz w:val="18"/>
          <w:szCs w:val="18"/>
        </w:rPr>
        <w:t>Podmiot przetwarzający zobowiązany jest przetwarzać Dane Osobowe zgodnie z RODO oraz Aktami Prawnymi, a w szczególności:</w:t>
      </w:r>
    </w:p>
    <w:p w14:paraId="194E7AAF" w14:textId="77777777" w:rsidR="007E6A8F" w:rsidRPr="00C83E27" w:rsidRDefault="007E6A8F" w:rsidP="007E6A8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 xml:space="preserve">dopuszczać do przetwarzania Danych Osobowych osoby upoważnione oraz odpowiednio poinformowane o wynikających z tego obowiązkach, </w:t>
      </w:r>
    </w:p>
    <w:p w14:paraId="72C54AD0" w14:textId="77777777" w:rsidR="007E6A8F" w:rsidRPr="00C83E27" w:rsidRDefault="007E6A8F" w:rsidP="007E6A8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>zgodnie z wymaganiem zawartym w art. 28 ust 3 pkt b RODO, zobowiązany jest zapewnić, aby osoby, które upoważnił do przetwarzania powierzonych danych osobowych, zobowiązały się do zachowania tych danych oraz sposobów ich zabezpieczenia w tajemnicy, zarówno w trakcie zatrudnienia bądź trwania innego stosunku prawnego, w Podmiocie przetwarzającym, jak i po jego ustaniu.</w:t>
      </w:r>
    </w:p>
    <w:p w14:paraId="15D3F318" w14:textId="77777777" w:rsidR="007E6A8F" w:rsidRPr="00C83E27" w:rsidRDefault="007E6A8F" w:rsidP="007E6A8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13044F">
        <w:rPr>
          <w:rFonts w:ascii="Verdana" w:hAnsi="Verdana" w:cs="Arial"/>
          <w:sz w:val="18"/>
          <w:szCs w:val="18"/>
        </w:rPr>
        <w:t xml:space="preserve">na wniosek Instytutu wesprzeć Instytut w zakresie zapewnienia odpowiednich środków technicznych i organizacyjnych celem spełnienia przez Instytut </w:t>
      </w:r>
      <w:r w:rsidRPr="00C83E27">
        <w:rPr>
          <w:rFonts w:ascii="Verdana" w:hAnsi="Verdana" w:cs="Arial"/>
          <w:sz w:val="18"/>
          <w:szCs w:val="18"/>
        </w:rPr>
        <w:t>obowiązku odpowiadania na żądania osoby, której Dane Osobowe dotyczą, w zakresie wykonywania swoich praw określonych w Rozdziale III „Prawa osoby, której dane dotyczą” RODO,</w:t>
      </w:r>
    </w:p>
    <w:p w14:paraId="7F2197FD" w14:textId="77777777" w:rsidR="007E6A8F" w:rsidRPr="00C83E27" w:rsidRDefault="007E6A8F" w:rsidP="007E6A8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informować niezwłocznie Instytut o skierowaniu przez osobę, której dane dotyczą, do Podmiotu przetwarzającego żądania w ramach wykonywania praw osoby, określonych w Rozdziale III RODO oraz udostępniać treść otrzymanej w tym zakresie korespondencji,</w:t>
      </w:r>
    </w:p>
    <w:p w14:paraId="46D0AE8F" w14:textId="77777777" w:rsidR="007E6A8F" w:rsidRPr="00C83E27" w:rsidRDefault="007E6A8F" w:rsidP="007E6A8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wspierać Instytut w spełnianiu obowiązków określonych w art. 32 do 36 RODO, w razie potrzeby i na wniosek Instytutu, uwzględniając charakter przetwarzania oraz dostępne Podmiotowi przetwarzającemu informacje,</w:t>
      </w:r>
    </w:p>
    <w:p w14:paraId="4EC58249" w14:textId="77777777" w:rsidR="007E6A8F" w:rsidRPr="00C83E27" w:rsidRDefault="007E6A8F" w:rsidP="007E6A8F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udostępniać Instytutowi lub upoważnionemu przez niego audytorowi wszelkie informacje niezbędne do wykazania wywiązania się z obowiązków w zakresie powierzenia przetwarzania Danych Osobowych.</w:t>
      </w:r>
    </w:p>
    <w:p w14:paraId="0A23F84C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Podmiot przetwarzający będzie mógł dokonać dalszego powierzenia (podpowierzenia) przetwarzania Danych Osobowych innym podmiotom (dalej: „Podprocesorzy”) wyłącznie po uzyskaniu uprzedniej zgody Instytutu.</w:t>
      </w:r>
    </w:p>
    <w:p w14:paraId="20F943EB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W razie dalszego powierzenia przez Podmiot przetwarzający Podprocesorowi przetwarzania Danych Osobowych, Podmiot przetwarzający zapewni, że Podprocesor będzie wypełniał te same obowiązki związane z ochroną danych osobowych, jakie zostały nałożone na Podmiot przetwarzający niniejszą Umową.</w:t>
      </w:r>
    </w:p>
    <w:p w14:paraId="15AF4CB7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Podmiot przetwarzajacy zobowiązany jest poinformować Podprocesora, że informacje, w tym Dane Osobowe, dotyczące Podprocesora mogą być udostępniane Instytutowi w związku z tym, że Podprocesor obowiązki określone w ust. 3 wykonywał będzie bezpośrednio względem Instytutu.</w:t>
      </w:r>
    </w:p>
    <w:p w14:paraId="011EC0C1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 xml:space="preserve">Podmiot przetwarzający, po stwierdzeniu naruszenia ochrony Danych Osobowych </w:t>
      </w:r>
      <w:r w:rsidRPr="00C83E27">
        <w:rPr>
          <w:rFonts w:ascii="Verdana" w:hAnsi="Verdana"/>
          <w:sz w:val="18"/>
          <w:szCs w:val="18"/>
        </w:rPr>
        <w:t>o którym mowa w art. 4 pkt 12 RODO</w:t>
      </w:r>
      <w:r w:rsidRPr="0013044F">
        <w:rPr>
          <w:rFonts w:ascii="Verdana" w:hAnsi="Verdana" w:cs="Arial"/>
          <w:sz w:val="18"/>
          <w:szCs w:val="18"/>
        </w:rPr>
        <w:t>, zobowiązuje się do bezzwłocznego, jednak nie później niż w ciągu 24 godzin zgłoszenia fakt</w:t>
      </w:r>
      <w:r w:rsidRPr="00C83E27">
        <w:rPr>
          <w:rFonts w:ascii="Verdana" w:hAnsi="Verdana" w:cs="Arial"/>
          <w:sz w:val="18"/>
          <w:szCs w:val="18"/>
        </w:rPr>
        <w:t>u naruszenia Instytutowi w formie wiadomości elektronicznej na następujący adres e-mail: iod@instytutksiazki.pl Zgłoszenie takie powinno zawierać:</w:t>
      </w:r>
    </w:p>
    <w:p w14:paraId="13D56F67" w14:textId="77777777" w:rsidR="007E6A8F" w:rsidRPr="00C83E27" w:rsidRDefault="007E6A8F" w:rsidP="007E6A8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lastRenderedPageBreak/>
        <w:t>opis charakteru naruszenia ochrony danych osobowych, w tym w miarę możliwości wskazanie kategorii i przybliżoną liczbę osób, których dane dotyczą, oraz kategorie i przybliżoną liczbę wpisów danych osobowych, których dotyczy naruszenie;</w:t>
      </w:r>
    </w:p>
    <w:p w14:paraId="7E1F7A3D" w14:textId="77777777" w:rsidR="007E6A8F" w:rsidRPr="00C83E27" w:rsidRDefault="007E6A8F" w:rsidP="007E6A8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imię i nazwisko oraz dane kontaktowe inspektora ochrony danych lub oznaczenie innego punktu kontaktowego, od którego można uzyskać więcej informacji;</w:t>
      </w:r>
    </w:p>
    <w:p w14:paraId="18A167DE" w14:textId="77777777" w:rsidR="007E6A8F" w:rsidRPr="00C83E27" w:rsidRDefault="007E6A8F" w:rsidP="007E6A8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opis możliwych konsekwencji naruszenia ochrony danych osobowych;</w:t>
      </w:r>
    </w:p>
    <w:p w14:paraId="031A6886" w14:textId="77777777" w:rsidR="007E6A8F" w:rsidRPr="00C83E27" w:rsidRDefault="007E6A8F" w:rsidP="007E6A8F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opis środków zastosowanych lub proponowanych przez Podmiot przetwarzający w celu zaradzenia naruszeniu ochrony danych osobowych, w tym w stosownych przypadkach środki w celu zminimalizowania jego ewentualnych negatywnych skutków.</w:t>
      </w:r>
    </w:p>
    <w:p w14:paraId="27288AFD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 xml:space="preserve">Zgłoszenie, o którym mowa w ust. </w:t>
      </w:r>
      <w:r>
        <w:rPr>
          <w:rFonts w:ascii="Verdana" w:hAnsi="Verdana" w:cs="Arial"/>
          <w:sz w:val="18"/>
          <w:szCs w:val="18"/>
        </w:rPr>
        <w:t>8</w:t>
      </w:r>
      <w:r w:rsidRPr="00C83E27">
        <w:rPr>
          <w:rFonts w:ascii="Verdana" w:hAnsi="Verdana" w:cs="Arial"/>
          <w:sz w:val="18"/>
          <w:szCs w:val="18"/>
        </w:rPr>
        <w:t xml:space="preserve"> powinno być przesłane w sposób zapewniający bezpieczeństwo przekazywanych informacji.</w:t>
      </w:r>
    </w:p>
    <w:p w14:paraId="5968C921" w14:textId="77777777" w:rsidR="007E6A8F" w:rsidRPr="0013044F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/>
          <w:color w:val="000000"/>
          <w:sz w:val="18"/>
          <w:szCs w:val="18"/>
        </w:rPr>
        <w:t xml:space="preserve">Podmiot przetwarzający jest zobowiązany do współpracy z Instytutem w zakresie wyjaśnienia okoliczności naruszenia ochrony danych osobowych, określenia jego skutków, </w:t>
      </w:r>
      <w:r w:rsidRPr="00C83E27">
        <w:rPr>
          <w:rFonts w:ascii="Verdana" w:hAnsi="Verdana"/>
          <w:color w:val="000000"/>
          <w:sz w:val="18"/>
          <w:szCs w:val="18"/>
        </w:rPr>
        <w:br/>
        <w:t>a także prowadzonych działań zaradczych mających na celu zminimalizowanie negatywnych efektów naruszenia</w:t>
      </w:r>
    </w:p>
    <w:p w14:paraId="23F8D0D4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13044F">
        <w:rPr>
          <w:rFonts w:ascii="Verdana" w:hAnsi="Verdana" w:cs="Arial"/>
          <w:sz w:val="18"/>
          <w:szCs w:val="18"/>
        </w:rPr>
        <w:t xml:space="preserve">Podmiot przetwarzający zobowiązany jest powiadamiać Instytut o wszelkich skargach, pismach, kontrolach organu nadzoru, postępowaniach sądowych i administracyjnych pozostających w związku z powierzonymi Danymi Osobowymi oraz współdziałać z </w:t>
      </w:r>
      <w:r w:rsidRPr="00C83E27">
        <w:rPr>
          <w:rFonts w:ascii="Verdana" w:hAnsi="Verdana" w:cs="Arial"/>
          <w:sz w:val="18"/>
          <w:szCs w:val="18"/>
        </w:rPr>
        <w:t>Instytutem w tym zakresie, w szczególności poprzez udostępnianie Instytutowi wszelkiej dokumentacji z tym związanej.</w:t>
      </w:r>
    </w:p>
    <w:p w14:paraId="1B7026B1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Podmiot przetwarzajacy będzie odpowiadał za działania i zaniechania osób, przy pomocy których będzie przetwarzał powierzone Dane Osobowe, jak za działania lub zaniechania własne.</w:t>
      </w:r>
    </w:p>
    <w:p w14:paraId="38890754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W przypadku, gdy w związku z niezgodnym z przepisami RODO przetwarzaniem Danych Osobowych powierzonych Podmiotowi przetwarzajacemu, z przyczyn leżących po stronie Podmiotu przetwarzajacego, Podmiot przetwarzajacy poniesie wszelkie koszty, w szczególności związane z wypłatą zadośćuczynienia lub koszty obsługi prawnej, Podmiot przetwarzajacy zobowiązany będzie do pokrycia tych kosztów w pełnej wysokości a w przypadku wytoczonego postępowania sądowego – do udzielenia Instytutowi wszelkiego wsparcia w takim postępowaniu, a także do przejęcia odpowiedzialności w przypadku przyznania podmiotowi danych odszkodowania w takim postępowaniu, w wysokości odpowiadającej równowartości przyznanego odszkodowania lub kosztów zadośćuczynienia oraz wszelkich kosztów poniesionych przez Instytut w takim postępowaniu.</w:t>
      </w:r>
    </w:p>
    <w:p w14:paraId="7BEAEFBD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 xml:space="preserve">Instytut zgodnie z art. 28 ust. 3 lit. h RODO ma prawo kontroli, czy środki zastosowane przez Podmiot przetwarzający przy przetwarzaniu i zabezpieczeniu powierzonych danych osobowych spełniają postanowienia Umowy. </w:t>
      </w:r>
    </w:p>
    <w:p w14:paraId="7EFC17C6" w14:textId="77777777" w:rsidR="007E6A8F" w:rsidRPr="00C83E27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83E27">
        <w:rPr>
          <w:rFonts w:ascii="Verdana" w:hAnsi="Verdana"/>
          <w:color w:val="000000"/>
          <w:sz w:val="18"/>
          <w:szCs w:val="18"/>
        </w:rPr>
        <w:t xml:space="preserve">Podmiot przetwarzający </w:t>
      </w:r>
      <w:r w:rsidRPr="00C83E27">
        <w:rPr>
          <w:rFonts w:ascii="Verdana" w:hAnsi="Verdana"/>
          <w:sz w:val="18"/>
          <w:szCs w:val="18"/>
        </w:rPr>
        <w:t xml:space="preserve">zobowiązany jest do współpracy w dobrej wierze z Instytutem w celu umożliwienia przeprowadzenia kontroli </w:t>
      </w:r>
      <w:r w:rsidRPr="00C83E27">
        <w:rPr>
          <w:rFonts w:ascii="Verdana" w:hAnsi="Verdana"/>
          <w:color w:val="000000"/>
          <w:sz w:val="18"/>
          <w:szCs w:val="18"/>
        </w:rPr>
        <w:t xml:space="preserve">procesu przetwarzania i ochrony danych osobowych, </w:t>
      </w:r>
      <w:r w:rsidRPr="00C83E27">
        <w:rPr>
          <w:rFonts w:ascii="Verdana" w:hAnsi="Verdana"/>
          <w:color w:val="000000"/>
          <w:sz w:val="18"/>
          <w:szCs w:val="18"/>
        </w:rPr>
        <w:br/>
        <w:t>w szczególności</w:t>
      </w:r>
      <w:r w:rsidRPr="00C83E27">
        <w:rPr>
          <w:rFonts w:ascii="Verdana" w:hAnsi="Verdana"/>
          <w:sz w:val="18"/>
          <w:szCs w:val="18"/>
        </w:rPr>
        <w:t xml:space="preserve"> niezwłocznego przekazania na żądanie Instytutu wszelkich informacji </w:t>
      </w:r>
      <w:r w:rsidRPr="00C83E27">
        <w:rPr>
          <w:rFonts w:ascii="Verdana" w:hAnsi="Verdana"/>
          <w:sz w:val="18"/>
          <w:szCs w:val="18"/>
        </w:rPr>
        <w:br/>
        <w:t xml:space="preserve">i dokumentów, dotyczących przetwarzania danych osobowych, w tym sposobów realizacji obowiązków zabezpieczenia danych osobowych, o których mowa w art. 32 RODO, </w:t>
      </w:r>
      <w:r w:rsidRPr="00C83E27">
        <w:rPr>
          <w:rFonts w:ascii="Verdana" w:hAnsi="Verdana"/>
          <w:sz w:val="18"/>
          <w:szCs w:val="18"/>
        </w:rPr>
        <w:br/>
        <w:t xml:space="preserve">a także wszelkich informacji niezbędnych Instytutowi do wykazania spełnienia obowiązków określonych w art. 28 RODO. </w:t>
      </w:r>
    </w:p>
    <w:p w14:paraId="2828F959" w14:textId="77777777" w:rsidR="007E6A8F" w:rsidRPr="0013044F" w:rsidRDefault="007E6A8F" w:rsidP="007E6A8F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/>
          <w:sz w:val="18"/>
          <w:szCs w:val="18"/>
        </w:rPr>
        <w:t xml:space="preserve">Kontrola, o której mowa jest możliwa po uprzednim powiadomieniu Podmiotu przetwarzającego </w:t>
      </w:r>
      <w:r w:rsidRPr="00C83E27">
        <w:rPr>
          <w:rFonts w:ascii="Verdana" w:hAnsi="Verdana"/>
          <w:sz w:val="18"/>
          <w:szCs w:val="18"/>
        </w:rPr>
        <w:br/>
        <w:t>o zamiarze przeprowadzenia takiej kontroli, zgłoszonym przynajmniej na 24 (dwadzieścia cztery) godziny przed planowanym terminem</w:t>
      </w:r>
    </w:p>
    <w:p w14:paraId="46F28CE5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§ 5</w:t>
      </w:r>
    </w:p>
    <w:p w14:paraId="6214048E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Zasady zachowania poufności</w:t>
      </w:r>
    </w:p>
    <w:p w14:paraId="34FFB3D9" w14:textId="77777777" w:rsidR="007E6A8F" w:rsidRPr="00C83E27" w:rsidRDefault="007E6A8F" w:rsidP="007E6A8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Podmiot przetwarzający  zobowiązuje się do zachowania w tajemnicy wszelkich informacji, danych, materiałów, dokumentów i Danych Osobowych otrzymanych od Instytutu i od współpracujących z nim osób oraz danych uzyskanych w jakikolwiek inny sposób, zamierzony czy przypadkowy w formie ustnej, pisemnej lub elektronicznej (dalej: „Dane Poufne”).</w:t>
      </w:r>
    </w:p>
    <w:p w14:paraId="50A353C3" w14:textId="77777777" w:rsidR="007E6A8F" w:rsidRPr="00C83E27" w:rsidRDefault="007E6A8F" w:rsidP="007E6A8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Podmiot przetwarzajacy oświadcza, że w związku ze zobowiązaniem do zachowania w tajemnicy Danych Poufnych nie będą one wykorzystywane, ujawniane ani udostępniane bez pisemnej zgody Instytutu w innym celu niż wykonanie Umowy, chyba że konieczność ujawnienia posiadanych informacji wynika z obowiązujących przepisów prawa lub Umowy.</w:t>
      </w:r>
    </w:p>
    <w:p w14:paraId="24D14811" w14:textId="77777777" w:rsidR="007E6A8F" w:rsidRPr="00C83E27" w:rsidRDefault="007E6A8F" w:rsidP="007E6A8F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lastRenderedPageBreak/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 nieupoważnionych do zapoznania się z ich treścią.</w:t>
      </w:r>
    </w:p>
    <w:p w14:paraId="0BC6810E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§ 6</w:t>
      </w:r>
    </w:p>
    <w:p w14:paraId="5951B77F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Okres obowiązywania Umowy</w:t>
      </w:r>
    </w:p>
    <w:p w14:paraId="2EF972EE" w14:textId="77777777" w:rsidR="007E6A8F" w:rsidRPr="00C83E27" w:rsidRDefault="007E6A8F" w:rsidP="007E6A8F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Umowa została zawarta na czas obowiązywania Umowy Głównej.</w:t>
      </w:r>
    </w:p>
    <w:p w14:paraId="32BAEE9A" w14:textId="77777777" w:rsidR="007E6A8F" w:rsidRPr="00C83E27" w:rsidRDefault="007E6A8F" w:rsidP="007E6A8F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Wraz z wygaśnięciem lub rozwiązaniem Umowy Głównej, nie później niż w terminie 14 dni od ostatniego dnia obowiązywania Umowy Głównej, Podmiot przetwarzający obowiązany będzie usunąć lub zwrócić Instytutowi, w zależności od decyzji Instytutu – wszelkie Dane Osobowe, które zostały mu powierzone, jak również usunąć wszelkie ich kopie, o ile przepisy powszechnie obowiązującego prawa nie przewidują obowiązku przechowywania konkretnych danych osobowych.</w:t>
      </w:r>
    </w:p>
    <w:p w14:paraId="48605121" w14:textId="77777777" w:rsidR="007E6A8F" w:rsidRPr="00C83E27" w:rsidRDefault="007E6A8F" w:rsidP="007E6A8F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W razie dalszego powierzenia przetwarzania Danych Osobowych Podmiot przetwarzajacy zobowiązuje się do zawarcia w umowach z Podprocesorami postanowień, zgodnie z którymi umowy podpowierzenia danych będą ulegały rozwiązaniu bezpośrednio z chwilą zakończenia obowiązywania niniejszej Umowy.</w:t>
      </w:r>
    </w:p>
    <w:p w14:paraId="321527E5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§ 7</w:t>
      </w:r>
    </w:p>
    <w:p w14:paraId="70A84BEA" w14:textId="77777777" w:rsidR="007E6A8F" w:rsidRPr="00C83E27" w:rsidRDefault="007E6A8F" w:rsidP="007E6A8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Postanowienia końcowe</w:t>
      </w:r>
    </w:p>
    <w:p w14:paraId="0375340B" w14:textId="77777777" w:rsidR="007E6A8F" w:rsidRPr="00C83E27" w:rsidRDefault="007E6A8F" w:rsidP="007E6A8F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W sprawach nieuregulowanych niniejszą Umową zastosowanie mają właściwe przepisy prawa polskiego, w szczególności kodeksu cywilnego oraz obowiązującej ustawy o ochronie danych osobowych, jak również RODO.</w:t>
      </w:r>
    </w:p>
    <w:p w14:paraId="425A29FE" w14:textId="77777777" w:rsidR="007E6A8F" w:rsidRPr="00C83E27" w:rsidRDefault="007E6A8F" w:rsidP="007E6A8F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Umowa wchodzi w życie z dniem jej podpisania przez obie Strony.</w:t>
      </w:r>
    </w:p>
    <w:p w14:paraId="1809BE42" w14:textId="77777777" w:rsidR="007E6A8F" w:rsidRPr="00C83E27" w:rsidRDefault="007E6A8F" w:rsidP="007E6A8F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W razie sprzeczności postanowień Umowy Głównej w zakresie przetwarzania danych osobowych z postanowieniami niniejszej Umowy, Strony będą związane postanowieniami Umowy.</w:t>
      </w:r>
    </w:p>
    <w:p w14:paraId="48D49A4E" w14:textId="77777777" w:rsidR="007E6A8F" w:rsidRPr="00C83E27" w:rsidRDefault="007E6A8F" w:rsidP="007E6A8F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Wszelkie zmiany niniejszej Umowy wymagają formy pisemnej.</w:t>
      </w:r>
    </w:p>
    <w:p w14:paraId="1F30823F" w14:textId="77777777" w:rsidR="007E6A8F" w:rsidRPr="00C83E27" w:rsidRDefault="007E6A8F" w:rsidP="007E6A8F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C83E27">
        <w:rPr>
          <w:rFonts w:ascii="Verdana" w:hAnsi="Verdana" w:cs="Arial"/>
          <w:sz w:val="18"/>
          <w:szCs w:val="18"/>
        </w:rPr>
        <w:t>Wszelkie spory wynikające z realizacji niniejszej Umowy, Strony będą załatwiać polubownie. Strony ustalają, że w wypadku braku załatwienia sporu w drodze polubownej, właściwym dla siedziby Instytutu.</w:t>
      </w:r>
    </w:p>
    <w:p w14:paraId="2301718C" w14:textId="77777777" w:rsidR="007E6A8F" w:rsidRDefault="007E6A8F" w:rsidP="007E6A8F">
      <w:pPr>
        <w:spacing w:after="120" w:line="240" w:lineRule="auto"/>
      </w:pPr>
    </w:p>
    <w:p w14:paraId="096DC65A" w14:textId="77777777" w:rsidR="007E6A8F" w:rsidRDefault="007E6A8F" w:rsidP="007E6A8F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535F30E7" w14:textId="77777777" w:rsidR="007E6A8F" w:rsidRDefault="007E6A8F" w:rsidP="007E6A8F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05E3EF54" w14:textId="77777777" w:rsidR="007E6A8F" w:rsidRPr="008B206A" w:rsidRDefault="007E6A8F" w:rsidP="007E6A8F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29DDA454" w14:textId="77777777" w:rsidR="000A2CBD" w:rsidRDefault="000A2CBD"/>
    <w:sectPr w:rsidR="000A2CBD" w:rsidSect="001C3EA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2969" w14:textId="77777777" w:rsidR="00F4735A" w:rsidRDefault="00F4735A">
      <w:pPr>
        <w:spacing w:after="0" w:line="240" w:lineRule="auto"/>
      </w:pPr>
      <w:r>
        <w:separator/>
      </w:r>
    </w:p>
  </w:endnote>
  <w:endnote w:type="continuationSeparator" w:id="0">
    <w:p w14:paraId="014F9984" w14:textId="77777777" w:rsidR="00F4735A" w:rsidRDefault="00F4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F6DE" w14:textId="77777777" w:rsidR="006E639D" w:rsidRDefault="007E6A8F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>
      <w:rPr>
        <w:b/>
        <w:bCs/>
        <w:noProof/>
        <w:sz w:val="20"/>
      </w:rPr>
      <w:t>9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>
      <w:rPr>
        <w:b/>
        <w:bCs/>
        <w:noProof/>
        <w:sz w:val="20"/>
      </w:rPr>
      <w:t>9</w:t>
    </w:r>
    <w:r w:rsidRPr="004C05F0">
      <w:rPr>
        <w:b/>
        <w:bCs/>
        <w:szCs w:val="24"/>
      </w:rPr>
      <w:fldChar w:fldCharType="end"/>
    </w:r>
  </w:p>
  <w:p w14:paraId="48588A6D" w14:textId="77777777" w:rsidR="006E639D" w:rsidRDefault="00F4735A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B662" w14:textId="77777777" w:rsidR="006E639D" w:rsidRDefault="00F4735A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32F1" w14:textId="77777777" w:rsidR="00F4735A" w:rsidRDefault="00F4735A">
      <w:pPr>
        <w:spacing w:after="0" w:line="240" w:lineRule="auto"/>
      </w:pPr>
      <w:r>
        <w:separator/>
      </w:r>
    </w:p>
  </w:footnote>
  <w:footnote w:type="continuationSeparator" w:id="0">
    <w:p w14:paraId="7A1E03E6" w14:textId="77777777" w:rsidR="00F4735A" w:rsidRDefault="00F4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2217" w14:textId="77777777" w:rsidR="006E639D" w:rsidRDefault="00F4735A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3AE" w14:textId="77777777" w:rsidR="006E639D" w:rsidRDefault="00F4735A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5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960" w:hanging="180"/>
      </w:pPr>
    </w:lvl>
  </w:abstractNum>
  <w:abstractNum w:abstractNumId="8" w15:restartNumberingAfterBreak="0">
    <w:nsid w:val="16B83403"/>
    <w:multiLevelType w:val="hybridMultilevel"/>
    <w:tmpl w:val="FD123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72FDE"/>
    <w:multiLevelType w:val="hybridMultilevel"/>
    <w:tmpl w:val="96CC8628"/>
    <w:lvl w:ilvl="0" w:tplc="4F56111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861DD"/>
    <w:multiLevelType w:val="hybridMultilevel"/>
    <w:tmpl w:val="D51885AE"/>
    <w:lvl w:ilvl="0" w:tplc="1B20DA1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73A1"/>
    <w:multiLevelType w:val="hybridMultilevel"/>
    <w:tmpl w:val="821E6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156"/>
    <w:multiLevelType w:val="hybridMultilevel"/>
    <w:tmpl w:val="B70E0AD2"/>
    <w:lvl w:ilvl="0" w:tplc="6E1EE73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F05FC"/>
    <w:multiLevelType w:val="hybridMultilevel"/>
    <w:tmpl w:val="9AE6EBF8"/>
    <w:lvl w:ilvl="0" w:tplc="3A7E423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C3727"/>
    <w:multiLevelType w:val="hybridMultilevel"/>
    <w:tmpl w:val="A8EC05A8"/>
    <w:lvl w:ilvl="0" w:tplc="F4E00198">
      <w:start w:val="1"/>
      <w:numFmt w:val="lowerLetter"/>
      <w:lvlText w:val="%1)"/>
      <w:lvlJc w:val="left"/>
      <w:pPr>
        <w:ind w:left="1211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3CD1B58"/>
    <w:multiLevelType w:val="hybridMultilevel"/>
    <w:tmpl w:val="815C4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C2C02"/>
    <w:multiLevelType w:val="hybridMultilevel"/>
    <w:tmpl w:val="0F28C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20D6E"/>
    <w:multiLevelType w:val="hybridMultilevel"/>
    <w:tmpl w:val="A26C95FA"/>
    <w:lvl w:ilvl="0" w:tplc="26B07D3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20746"/>
    <w:multiLevelType w:val="hybridMultilevel"/>
    <w:tmpl w:val="6F744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397615"/>
    <w:multiLevelType w:val="hybridMultilevel"/>
    <w:tmpl w:val="36A6E9CE"/>
    <w:lvl w:ilvl="0" w:tplc="1CAEBF3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1005"/>
    <w:multiLevelType w:val="hybridMultilevel"/>
    <w:tmpl w:val="A296C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43525"/>
    <w:multiLevelType w:val="hybridMultilevel"/>
    <w:tmpl w:val="56BCC2B0"/>
    <w:lvl w:ilvl="0" w:tplc="917EF93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853D5"/>
    <w:multiLevelType w:val="hybridMultilevel"/>
    <w:tmpl w:val="CAAA938A"/>
    <w:lvl w:ilvl="0" w:tplc="B6C2DB6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527D67"/>
    <w:multiLevelType w:val="hybridMultilevel"/>
    <w:tmpl w:val="77ECF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435E6"/>
    <w:multiLevelType w:val="hybridMultilevel"/>
    <w:tmpl w:val="9BDCF066"/>
    <w:lvl w:ilvl="0" w:tplc="04208ED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7B14B7"/>
    <w:multiLevelType w:val="hybridMultilevel"/>
    <w:tmpl w:val="E892E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9"/>
  </w:num>
  <w:num w:numId="11">
    <w:abstractNumId w:val="24"/>
  </w:num>
  <w:num w:numId="12">
    <w:abstractNumId w:val="21"/>
  </w:num>
  <w:num w:numId="13">
    <w:abstractNumId w:val="19"/>
  </w:num>
  <w:num w:numId="14">
    <w:abstractNumId w:val="13"/>
  </w:num>
  <w:num w:numId="15">
    <w:abstractNumId w:val="17"/>
  </w:num>
  <w:num w:numId="16">
    <w:abstractNumId w:val="12"/>
  </w:num>
  <w:num w:numId="17">
    <w:abstractNumId w:val="14"/>
  </w:num>
  <w:num w:numId="18">
    <w:abstractNumId w:val="25"/>
  </w:num>
  <w:num w:numId="19">
    <w:abstractNumId w:val="8"/>
  </w:num>
  <w:num w:numId="20">
    <w:abstractNumId w:val="23"/>
  </w:num>
  <w:num w:numId="21">
    <w:abstractNumId w:val="16"/>
  </w:num>
  <w:num w:numId="22">
    <w:abstractNumId w:val="20"/>
  </w:num>
  <w:num w:numId="23">
    <w:abstractNumId w:val="18"/>
  </w:num>
  <w:num w:numId="24">
    <w:abstractNumId w:val="15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74"/>
    <w:rsid w:val="000A2CBD"/>
    <w:rsid w:val="007E6A8F"/>
    <w:rsid w:val="00991742"/>
    <w:rsid w:val="00F4735A"/>
    <w:rsid w:val="00F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A9EC"/>
  <w15:chartTrackingRefBased/>
  <w15:docId w15:val="{BE1E7AF3-AB3B-40D1-AE0C-4069CFE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8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A8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E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A8F"/>
    <w:rPr>
      <w:rFonts w:ascii="Calibri" w:eastAsia="Calibri" w:hAnsi="Calibri" w:cs="Calibri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7E6A8F"/>
    <w:pPr>
      <w:ind w:left="720"/>
      <w:contextualSpacing/>
    </w:p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7E6A8F"/>
    <w:rPr>
      <w:rFonts w:ascii="Calibri" w:eastAsia="Calibri" w:hAnsi="Calibri" w:cs="Calibri"/>
    </w:rPr>
  </w:style>
  <w:style w:type="character" w:customStyle="1" w:styleId="Odwoaniedokomentarza1">
    <w:name w:val="Odwołanie do komentarza1"/>
    <w:rsid w:val="007E6A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3652</Words>
  <Characters>21912</Characters>
  <Application>Microsoft Office Word</Application>
  <DocSecurity>0</DocSecurity>
  <Lines>182</Lines>
  <Paragraphs>51</Paragraphs>
  <ScaleCrop>false</ScaleCrop>
  <Company/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twozniak</dc:creator>
  <cp:keywords/>
  <dc:description/>
  <cp:lastModifiedBy>twozniak</cp:lastModifiedBy>
  <cp:revision>3</cp:revision>
  <dcterms:created xsi:type="dcterms:W3CDTF">2021-12-08T09:54:00Z</dcterms:created>
  <dcterms:modified xsi:type="dcterms:W3CDTF">2021-12-08T13:14:00Z</dcterms:modified>
</cp:coreProperties>
</file>